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 w:rsidP="0067544F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67544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5222"/>
            <wp:effectExtent l="19050" t="0" r="3175" b="0"/>
            <wp:docPr id="1" name="Рисунок 1" descr="C:\Users\User\Desktop\рамазан\от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азан\от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АНАЛИТИЧЕСКАЯ ЧАСТЬ: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I. Общая характеристика образовательного учреждения.</w:t>
      </w:r>
    </w:p>
    <w:p w:rsidR="00A6019B" w:rsidRDefault="5CC64F08" w:rsidP="5CC64F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5CC64F08">
        <w:rPr>
          <w:rFonts w:ascii="Times New Roman" w:hAnsi="Times New Roman"/>
          <w:sz w:val="24"/>
          <w:szCs w:val="24"/>
          <w:lang w:eastAsia="ru-RU"/>
        </w:rPr>
        <w:t xml:space="preserve">       Муниципальное казенное дошкольное образовательное учреждение «</w:t>
      </w:r>
      <w:proofErr w:type="spellStart"/>
      <w:r w:rsidRPr="5CC64F08">
        <w:rPr>
          <w:rFonts w:ascii="Times New Roman" w:hAnsi="Times New Roman"/>
          <w:sz w:val="24"/>
          <w:szCs w:val="24"/>
          <w:lang w:eastAsia="ru-RU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  <w:lang w:eastAsia="ru-RU"/>
        </w:rPr>
        <w:t xml:space="preserve"> детский сад» введен в эксплуатацию в 2007 году, проектной мощностью на 40 детей (2 группы)</w:t>
      </w:r>
      <w:bookmarkStart w:id="0" w:name="_GoBack"/>
      <w:bookmarkEnd w:id="0"/>
    </w:p>
    <w:p w:rsidR="00A6019B" w:rsidRDefault="5CC64F08" w:rsidP="5CC64F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5CC64F08">
        <w:rPr>
          <w:rFonts w:ascii="Times New Roman" w:hAnsi="Times New Roman"/>
          <w:sz w:val="24"/>
          <w:szCs w:val="24"/>
          <w:lang w:eastAsia="ru-RU"/>
        </w:rPr>
        <w:t>МКДОУ «</w:t>
      </w:r>
      <w:proofErr w:type="spellStart"/>
      <w:r w:rsidR="0063350B" w:rsidRPr="5CC64F08">
        <w:rPr>
          <w:rFonts w:ascii="Times New Roman" w:hAnsi="Times New Roman"/>
          <w:sz w:val="24"/>
          <w:szCs w:val="24"/>
          <w:lang w:eastAsia="ru-RU"/>
        </w:rPr>
        <w:t>Верхне-Мулебкинский</w:t>
      </w:r>
      <w:proofErr w:type="spellEnd"/>
      <w:r w:rsidR="0063350B" w:rsidRPr="5CC64F08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 w:rsidRPr="5CC64F08">
        <w:rPr>
          <w:rFonts w:ascii="Times New Roman" w:hAnsi="Times New Roman"/>
          <w:sz w:val="24"/>
          <w:szCs w:val="24"/>
          <w:lang w:eastAsia="ru-RU"/>
        </w:rPr>
        <w:t>» расположен по ад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ресу: </w:t>
      </w:r>
      <w:proofErr w:type="spellStart"/>
      <w:r w:rsidR="0063350B">
        <w:rPr>
          <w:rFonts w:ascii="Times New Roman" w:hAnsi="Times New Roman"/>
          <w:sz w:val="24"/>
          <w:szCs w:val="24"/>
          <w:lang w:eastAsia="ru-RU"/>
        </w:rPr>
        <w:t>Акушинский</w:t>
      </w:r>
      <w:proofErr w:type="spellEnd"/>
      <w:r w:rsidR="0063350B">
        <w:rPr>
          <w:rFonts w:ascii="Times New Roman" w:hAnsi="Times New Roman"/>
          <w:sz w:val="24"/>
          <w:szCs w:val="24"/>
          <w:lang w:eastAsia="ru-RU"/>
        </w:rPr>
        <w:t xml:space="preserve"> район с </w:t>
      </w:r>
      <w:proofErr w:type="gramStart"/>
      <w:r w:rsidR="0063350B">
        <w:rPr>
          <w:rFonts w:ascii="Times New Roman" w:hAnsi="Times New Roman"/>
          <w:sz w:val="24"/>
          <w:szCs w:val="24"/>
          <w:lang w:eastAsia="ru-RU"/>
        </w:rPr>
        <w:t>Верхнее</w:t>
      </w:r>
      <w:proofErr w:type="gramEnd"/>
      <w:r w:rsidR="0063350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3350B">
        <w:rPr>
          <w:rFonts w:ascii="Times New Roman" w:hAnsi="Times New Roman"/>
          <w:sz w:val="24"/>
          <w:szCs w:val="24"/>
          <w:lang w:eastAsia="ru-RU"/>
        </w:rPr>
        <w:t>Мулебки</w:t>
      </w:r>
      <w:proofErr w:type="spellEnd"/>
    </w:p>
    <w:p w:rsidR="00A6019B" w:rsidRPr="0063350B" w:rsidRDefault="0063350B">
      <w:pPr>
        <w:pStyle w:val="20"/>
        <w:spacing w:line="240" w:lineRule="auto"/>
        <w:ind w:firstLine="708"/>
        <w:rPr>
          <w:spacing w:val="-1"/>
          <w:lang w:val="ru-RU"/>
        </w:rPr>
      </w:pPr>
      <w:r w:rsidRPr="0063350B">
        <w:rPr>
          <w:sz w:val="24"/>
          <w:lang w:val="ru-RU"/>
        </w:rPr>
        <w:t>Учредителем М</w:t>
      </w:r>
      <w:r>
        <w:rPr>
          <w:sz w:val="24"/>
          <w:lang w:val="ru-RU"/>
        </w:rPr>
        <w:t>К</w:t>
      </w:r>
      <w:r w:rsidRPr="0063350B">
        <w:rPr>
          <w:sz w:val="24"/>
          <w:lang w:val="ru-RU"/>
        </w:rPr>
        <w:t>ДОУ «</w:t>
      </w:r>
      <w:proofErr w:type="spellStart"/>
      <w:r w:rsidRPr="0063350B">
        <w:rPr>
          <w:sz w:val="24"/>
          <w:lang w:val="ru-RU" w:eastAsia="ru-RU"/>
        </w:rPr>
        <w:t>Верхне-Мулебкинский</w:t>
      </w:r>
      <w:proofErr w:type="spellEnd"/>
      <w:r w:rsidRPr="0063350B">
        <w:rPr>
          <w:sz w:val="24"/>
          <w:lang w:val="ru-RU" w:eastAsia="ru-RU"/>
        </w:rPr>
        <w:t xml:space="preserve"> детский сад</w:t>
      </w:r>
      <w:r>
        <w:rPr>
          <w:sz w:val="24"/>
          <w:lang w:val="ru-RU"/>
        </w:rPr>
        <w:t xml:space="preserve">» является  администрация </w:t>
      </w:r>
      <w:r w:rsidRPr="0063350B">
        <w:rPr>
          <w:sz w:val="24"/>
          <w:lang w:val="ru-RU"/>
        </w:rPr>
        <w:t>района</w:t>
      </w:r>
    </w:p>
    <w:p w:rsidR="00A6019B" w:rsidRDefault="00A6019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</w:pPr>
    </w:p>
    <w:p w:rsidR="00A6019B" w:rsidRDefault="00A601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019B" w:rsidRPr="0063350B" w:rsidRDefault="0063350B">
      <w:pPr>
        <w:pStyle w:val="20"/>
        <w:spacing w:line="240" w:lineRule="auto"/>
        <w:ind w:firstLine="708"/>
        <w:rPr>
          <w:spacing w:val="-1"/>
          <w:lang w:val="ru-RU"/>
        </w:rPr>
      </w:pPr>
      <w:r w:rsidRPr="0063350B">
        <w:rPr>
          <w:sz w:val="24"/>
          <w:lang w:val="ru-RU"/>
        </w:rPr>
        <w:t xml:space="preserve">Территория детского сада ограждена </w:t>
      </w:r>
      <w:r>
        <w:rPr>
          <w:sz w:val="24"/>
          <w:lang w:val="ru-RU"/>
        </w:rPr>
        <w:t>забором.</w:t>
      </w:r>
    </w:p>
    <w:p w:rsidR="00A6019B" w:rsidRPr="0063350B" w:rsidRDefault="0063350B">
      <w:pPr>
        <w:pStyle w:val="20"/>
        <w:spacing w:line="240" w:lineRule="auto"/>
        <w:ind w:firstLine="708"/>
        <w:rPr>
          <w:spacing w:val="-1"/>
          <w:sz w:val="24"/>
          <w:lang w:val="ru-RU"/>
        </w:rPr>
      </w:pPr>
      <w:r w:rsidRPr="0063350B">
        <w:rPr>
          <w:spacing w:val="-1"/>
          <w:sz w:val="24"/>
          <w:lang w:val="ru-RU"/>
        </w:rPr>
        <w:t>Для организации учебно-воспитательного процесса используются</w:t>
      </w:r>
    </w:p>
    <w:p w:rsidR="00A6019B" w:rsidRPr="0063350B" w:rsidRDefault="0063350B">
      <w:pPr>
        <w:pStyle w:val="20"/>
        <w:spacing w:line="240" w:lineRule="auto"/>
        <w:rPr>
          <w:spacing w:val="-1"/>
          <w:sz w:val="24"/>
          <w:lang w:val="ru-RU"/>
        </w:rPr>
      </w:pPr>
      <w:r w:rsidRPr="0063350B">
        <w:rPr>
          <w:spacing w:val="-1"/>
          <w:sz w:val="24"/>
          <w:lang w:val="ru-RU"/>
        </w:rPr>
        <w:t xml:space="preserve">следующие помещения: </w:t>
      </w:r>
    </w:p>
    <w:p w:rsidR="00A6019B" w:rsidRPr="0063350B" w:rsidRDefault="0063350B">
      <w:pPr>
        <w:pStyle w:val="20"/>
        <w:spacing w:line="240" w:lineRule="auto"/>
        <w:rPr>
          <w:spacing w:val="-1"/>
          <w:sz w:val="24"/>
          <w:lang w:val="ru-RU"/>
        </w:rPr>
      </w:pPr>
      <w:r>
        <w:rPr>
          <w:spacing w:val="-1"/>
          <w:sz w:val="24"/>
          <w:lang w:val="ru-RU"/>
        </w:rPr>
        <w:t>*групповые комнаты — 2</w:t>
      </w:r>
      <w:r w:rsidRPr="0063350B">
        <w:rPr>
          <w:spacing w:val="-1"/>
          <w:sz w:val="24"/>
          <w:lang w:val="ru-RU"/>
        </w:rPr>
        <w:t xml:space="preserve">, </w:t>
      </w:r>
    </w:p>
    <w:p w:rsidR="00A6019B" w:rsidRPr="0063350B" w:rsidRDefault="0063350B">
      <w:pPr>
        <w:pStyle w:val="20"/>
        <w:spacing w:line="240" w:lineRule="auto"/>
        <w:rPr>
          <w:spacing w:val="-1"/>
          <w:sz w:val="24"/>
          <w:lang w:val="ru-RU"/>
        </w:rPr>
      </w:pPr>
      <w:r w:rsidRPr="0063350B">
        <w:rPr>
          <w:sz w:val="24"/>
          <w:lang w:val="ru-RU"/>
        </w:rPr>
        <w:t>Площади помещений соответствуют санитарно-гигиеническим нормам.</w:t>
      </w:r>
    </w:p>
    <w:p w:rsidR="00A6019B" w:rsidRDefault="006335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Вблизи детского сада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расположены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 СОШ, фельдшерский пункт.</w:t>
      </w:r>
    </w:p>
    <w:p w:rsidR="00A6019B" w:rsidRDefault="0063350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МКДОУ «</w:t>
      </w:r>
      <w:proofErr w:type="spellStart"/>
      <w:r w:rsidRPr="5CC64F08">
        <w:rPr>
          <w:rFonts w:ascii="Times New Roman" w:hAnsi="Times New Roman"/>
          <w:sz w:val="24"/>
          <w:szCs w:val="24"/>
          <w:lang w:eastAsia="ru-RU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hAnsi="Times New Roman"/>
          <w:sz w:val="24"/>
          <w:szCs w:val="24"/>
          <w:lang w:eastAsia="ru-RU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A6019B" w:rsidRDefault="0063350B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  <w:lang w:eastAsia="ru-RU"/>
        </w:rPr>
        <w:t>*Федеральным законом «Об основных гарантиях прав ребёнка Российской Федерации».</w:t>
      </w:r>
    </w:p>
    <w:p w:rsidR="00A6019B" w:rsidRDefault="0063350B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  <w:lang w:eastAsia="ru-RU"/>
        </w:rPr>
        <w:t>*Конвенцией ООН о правах ребёнка.</w:t>
      </w:r>
    </w:p>
    <w:p w:rsidR="00A6019B" w:rsidRDefault="0063350B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  <w:lang w:eastAsia="ru-RU"/>
        </w:rPr>
        <w:t>*Федеральными государственными образовательными стандартами</w:t>
      </w:r>
    </w:p>
    <w:p w:rsidR="00A6019B" w:rsidRDefault="0063350B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*Санитарно-эпидемиологическими правилами и нормативами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</w:p>
    <w:p w:rsidR="00A6019B" w:rsidRPr="0063350B" w:rsidRDefault="0063350B" w:rsidP="0063350B">
      <w:pPr>
        <w:pStyle w:val="20"/>
        <w:spacing w:line="240" w:lineRule="auto"/>
        <w:rPr>
          <w:spacing w:val="-1"/>
          <w:sz w:val="24"/>
          <w:lang w:val="ru-RU" w:eastAsia="ru-RU"/>
        </w:rPr>
      </w:pPr>
      <w:r w:rsidRPr="0063350B">
        <w:rPr>
          <w:sz w:val="24"/>
          <w:lang w:val="ru-RU"/>
        </w:rPr>
        <w:t>*Уставом Муниципального дошкольного образовательного учреждения «</w:t>
      </w:r>
      <w:proofErr w:type="spellStart"/>
      <w:r w:rsidRPr="0063350B">
        <w:rPr>
          <w:sz w:val="24"/>
          <w:lang w:val="ru-RU" w:eastAsia="ru-RU"/>
        </w:rPr>
        <w:t>Верхне-Мулебкинский</w:t>
      </w:r>
      <w:proofErr w:type="spellEnd"/>
      <w:r w:rsidRPr="0063350B">
        <w:rPr>
          <w:sz w:val="24"/>
          <w:lang w:val="ru-RU" w:eastAsia="ru-RU"/>
        </w:rPr>
        <w:t xml:space="preserve"> детский сад</w:t>
      </w:r>
      <w:r>
        <w:rPr>
          <w:sz w:val="24"/>
          <w:lang w:val="ru-RU" w:eastAsia="ru-RU"/>
        </w:rPr>
        <w:t>»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Уже стали традиционными в детском саду такие формы работы как: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 родительские собрания (общие и групповые);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- совместные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досуговые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мероприятия детей и родителей (праздники, развлечения, совместная трудовая деятельность);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-дни открытых дверей (для родителей);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спортивные праздники;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 w:rsidP="0063350B">
      <w:pPr>
        <w:tabs>
          <w:tab w:val="left" w:pos="12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Детский сад в 2018 посещало в среднем 30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воспитанниковв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возрасте от 2 года до 7 лет.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Количественный состав групп: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Младшая группа - 17 воспитанников;</w:t>
      </w:r>
    </w:p>
    <w:p w:rsidR="00A6019B" w:rsidRDefault="0063350B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Старшая  группа – 17 воспитанников;</w:t>
      </w:r>
    </w:p>
    <w:p w:rsidR="00A6019B" w:rsidRDefault="00A6019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Таким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образом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дошкольное учреждение укомплектовано детьми на 82%.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</w:p>
    <w:p w:rsidR="00A6019B" w:rsidRDefault="00633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B7495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ДОУ работает в режиме пятидневной р</w:t>
      </w:r>
      <w:r w:rsidR="00B7495B">
        <w:rPr>
          <w:rFonts w:ascii="Times New Roman" w:hAnsi="Times New Roman"/>
          <w:sz w:val="24"/>
          <w:szCs w:val="24"/>
        </w:rPr>
        <w:t>абочей недели. Все группы с 10</w:t>
      </w:r>
      <w:r>
        <w:rPr>
          <w:rFonts w:ascii="Times New Roman" w:hAnsi="Times New Roman"/>
          <w:sz w:val="24"/>
          <w:szCs w:val="24"/>
        </w:rPr>
        <w:t xml:space="preserve"> часовым пребыванием детей </w:t>
      </w:r>
    </w:p>
    <w:p w:rsidR="00A6019B" w:rsidRDefault="00633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Муниципальное </w:t>
      </w:r>
      <w:r w:rsidR="00B7495B">
        <w:rPr>
          <w:rFonts w:ascii="Times New Roman" w:hAnsi="Times New Roman"/>
          <w:sz w:val="24"/>
          <w:szCs w:val="24"/>
          <w:lang w:eastAsia="ru-RU"/>
        </w:rPr>
        <w:t xml:space="preserve">казенное </w:t>
      </w:r>
      <w:r>
        <w:rPr>
          <w:rFonts w:ascii="Times New Roman" w:hAnsi="Times New Roman"/>
          <w:sz w:val="24"/>
          <w:szCs w:val="24"/>
          <w:lang w:eastAsia="ru-RU"/>
        </w:rPr>
        <w:t>дошкольное образовательное учреждение «</w:t>
      </w:r>
      <w:proofErr w:type="spellStart"/>
      <w:r w:rsidR="00B7495B" w:rsidRPr="5CC64F08">
        <w:rPr>
          <w:rFonts w:ascii="Times New Roman" w:hAnsi="Times New Roman"/>
          <w:sz w:val="24"/>
          <w:szCs w:val="24"/>
          <w:lang w:eastAsia="ru-RU"/>
        </w:rPr>
        <w:t>Верхне-Мулебкинский</w:t>
      </w:r>
      <w:proofErr w:type="spellEnd"/>
      <w:r w:rsidR="00B7495B" w:rsidRPr="5CC64F08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hAnsi="Times New Roman"/>
          <w:sz w:val="24"/>
          <w:szCs w:val="24"/>
          <w:lang w:eastAsia="ru-RU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495B" w:rsidRDefault="00B7495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II. Структура управления образовательным учреждением.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Нормативно-правовое обеспечение управления ДОУ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Управление Муниципальным </w:t>
      </w:r>
      <w:r w:rsidR="00B7495B">
        <w:rPr>
          <w:rFonts w:ascii="Times New Roman" w:hAnsi="Times New Roman"/>
          <w:sz w:val="24"/>
          <w:szCs w:val="24"/>
          <w:lang w:eastAsia="ru-RU"/>
        </w:rPr>
        <w:t xml:space="preserve">казенным </w:t>
      </w:r>
      <w:r>
        <w:rPr>
          <w:rFonts w:ascii="Times New Roman" w:hAnsi="Times New Roman"/>
          <w:sz w:val="24"/>
          <w:szCs w:val="24"/>
          <w:lang w:eastAsia="ru-RU"/>
        </w:rPr>
        <w:t>дошкольным образовательным учреждением «</w:t>
      </w:r>
      <w:proofErr w:type="spellStart"/>
      <w:r w:rsidR="00B7495B" w:rsidRPr="5CC64F08">
        <w:rPr>
          <w:rFonts w:ascii="Times New Roman" w:hAnsi="Times New Roman"/>
          <w:sz w:val="24"/>
          <w:szCs w:val="24"/>
          <w:lang w:eastAsia="ru-RU"/>
        </w:rPr>
        <w:t>Верхне-Мулебкинский</w:t>
      </w:r>
      <w:proofErr w:type="spellEnd"/>
      <w:r w:rsidR="00B7495B" w:rsidRPr="5CC64F08">
        <w:rPr>
          <w:rFonts w:ascii="Times New Roman" w:hAnsi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hAnsi="Times New Roman"/>
          <w:sz w:val="24"/>
          <w:szCs w:val="24"/>
          <w:lang w:eastAsia="ru-RU"/>
        </w:rPr>
        <w:t>»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 Договором об образовании по образовательным программам дошкольного образования.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Трудовыми договорами между администрацией и работниками.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* Локальными актами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Штатным расписанием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 Приказами заведующего МДОУ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Должностными инструкциями, определяющими обязанности работников ДОУ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Правилами внутреннего трудового распорядка ДОУ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Инструкциями по организации охраны жизни и здоровья детей в ДОУ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Расписаниями занятий, учебной нагрузкой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 Перспективными планами работы воспитателей и специалистов.</w:t>
      </w:r>
    </w:p>
    <w:p w:rsidR="00A6019B" w:rsidRDefault="00A6019B">
      <w:pPr>
        <w:spacing w:after="0" w:line="240" w:lineRule="auto"/>
        <w:ind w:left="15" w:right="75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В течение календарного года продолжается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2. Формы и структура управления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2.1. Структурно - функциональная модель управления М</w:t>
      </w:r>
      <w:r w:rsidR="00B7495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ДОУ «</w:t>
      </w:r>
      <w:proofErr w:type="spellStart"/>
      <w:r w:rsidR="00B7495B" w:rsidRPr="00B7495B">
        <w:rPr>
          <w:rFonts w:ascii="Times New Roman" w:hAnsi="Times New Roman"/>
          <w:b/>
          <w:i/>
          <w:sz w:val="24"/>
          <w:szCs w:val="24"/>
          <w:lang w:eastAsia="ru-RU"/>
        </w:rPr>
        <w:t>Верхне-Мулебкинский</w:t>
      </w:r>
      <w:proofErr w:type="spellEnd"/>
      <w:r w:rsidR="00B7495B" w:rsidRPr="00B7495B">
        <w:rPr>
          <w:rFonts w:ascii="Times New Roman" w:hAnsi="Times New Roman"/>
          <w:b/>
          <w:i/>
          <w:sz w:val="24"/>
          <w:szCs w:val="24"/>
          <w:lang w:eastAsia="ru-RU"/>
        </w:rPr>
        <w:t xml:space="preserve"> детский сад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»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Управление </w:t>
      </w:r>
      <w:r w:rsidR="00B7495B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осуществляется в соответствии с законом РФ «Об образовании» на основе принципов единоначалия и самоуправления. Руководство деятельностью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осуществляется заведующим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Формами самоуправления</w:t>
      </w:r>
      <w:r w:rsidR="00B7495B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детским садом являются: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A6019B" w:rsidRDefault="00B7495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Общее собрание </w:t>
      </w:r>
      <w:r w:rsidR="006335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63350B">
        <w:rPr>
          <w:rFonts w:ascii="Times New Roman" w:hAnsi="Times New Roman"/>
          <w:b/>
          <w:bCs/>
          <w:sz w:val="24"/>
          <w:szCs w:val="24"/>
          <w:lang w:eastAsia="ru-RU"/>
        </w:rPr>
        <w:t>ДОУ;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 Педагогический совет М</w:t>
      </w:r>
      <w:r w:rsidR="00B7495B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ДОУ;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 Родительский комитет М</w:t>
      </w:r>
      <w:r w:rsidR="00B7495B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ДОУ.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6019B" w:rsidRDefault="00B7495B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Общее собрание </w:t>
      </w:r>
      <w:r w:rsidR="006335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63350B">
        <w:rPr>
          <w:rFonts w:ascii="Times New Roman" w:hAnsi="Times New Roman"/>
          <w:b/>
          <w:bCs/>
          <w:sz w:val="24"/>
          <w:szCs w:val="24"/>
          <w:lang w:eastAsia="ru-RU"/>
        </w:rPr>
        <w:t>ДОУ:</w:t>
      </w:r>
    </w:p>
    <w:p w:rsidR="00A6019B" w:rsidRDefault="0063350B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Осуществляет полномочия трудового коллектива, рассматривает и принимает Положения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вносит предложения при рассмотрении программы развития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рассматривает и обсуждает проект годового плана работы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обсуждает вопросы состояния трудовой дисциплины 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и мероприятия по ее укреплению, рассматривает вопросы охраны и безопасности условий труда работников, охраны труда воспитанников 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рассматривает и принимает Устав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обсуждает дополнения и изменения, вносимые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Устав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ДОУ.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Педагогический совет М</w:t>
      </w:r>
      <w:r w:rsidR="00B7495B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ДОУ: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Осуществляет управление педагогической деятельностью, определяет направления образовательной деятельности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ДОУ, утверждает общеобразовательные программы, рассматривает проект годового плана работы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 и утверждает его, обсуждает вопросы содержания, форм и методов образовательного процесса, планирования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ДОУ.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Родительский комитет М</w:t>
      </w:r>
      <w:r w:rsidR="00B7495B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ДОУ: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Выполняет следующие функции: 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*содействует организации совместных мероприятий в М</w:t>
      </w:r>
      <w:r w:rsidR="00B7495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ДОУ, 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Таким образом, в </w:t>
      </w:r>
      <w:r w:rsidR="00B7495B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III. Условия осуществления образовательного процесса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Фактическое количество сотрудников – </w:t>
      </w:r>
      <w:r w:rsidR="00B7495B">
        <w:rPr>
          <w:rFonts w:ascii="Times New Roman" w:hAnsi="Times New Roman"/>
          <w:b/>
          <w:sz w:val="24"/>
          <w:szCs w:val="24"/>
          <w:lang w:eastAsia="ru-RU"/>
        </w:rPr>
        <w:t>12, из них</w:t>
      </w:r>
      <w:proofErr w:type="gramStart"/>
      <w:r w:rsidR="00B7495B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внешних совместителя</w:t>
      </w:r>
      <w:r>
        <w:rPr>
          <w:rFonts w:ascii="Times New Roman" w:hAnsi="Times New Roman"/>
          <w:sz w:val="24"/>
          <w:szCs w:val="24"/>
          <w:lang w:eastAsia="ru-RU"/>
        </w:rPr>
        <w:t>. В дошкольном учреждении сложился стабильный, творческий педагогический коллектив. Заве</w:t>
      </w:r>
      <w:r w:rsidR="00B7495B">
        <w:rPr>
          <w:rFonts w:ascii="Times New Roman" w:hAnsi="Times New Roman"/>
          <w:sz w:val="24"/>
          <w:szCs w:val="24"/>
          <w:lang w:eastAsia="ru-RU"/>
        </w:rPr>
        <w:t>дующий</w:t>
      </w:r>
      <w:r>
        <w:rPr>
          <w:rFonts w:ascii="Times New Roman" w:hAnsi="Times New Roman"/>
          <w:sz w:val="24"/>
          <w:szCs w:val="24"/>
          <w:lang w:eastAsia="ru-RU"/>
        </w:rPr>
        <w:t xml:space="preserve"> дошкольным образовательным учрежден</w:t>
      </w:r>
      <w:r w:rsidR="00B7495B">
        <w:rPr>
          <w:rFonts w:ascii="Times New Roman" w:hAnsi="Times New Roman"/>
          <w:sz w:val="24"/>
          <w:szCs w:val="24"/>
          <w:lang w:eastAsia="ru-RU"/>
        </w:rPr>
        <w:t xml:space="preserve">ием Абдуллаев Рамазан </w:t>
      </w:r>
      <w:proofErr w:type="spellStart"/>
      <w:r w:rsidR="00B7495B">
        <w:rPr>
          <w:rFonts w:ascii="Times New Roman" w:hAnsi="Times New Roman"/>
          <w:sz w:val="24"/>
          <w:szCs w:val="24"/>
          <w:lang w:eastAsia="ru-RU"/>
        </w:rPr>
        <w:t>Магомедсаидович</w:t>
      </w:r>
      <w:proofErr w:type="spellEnd"/>
      <w:r w:rsidR="00B7495B">
        <w:rPr>
          <w:rFonts w:ascii="Times New Roman" w:hAnsi="Times New Roman"/>
          <w:sz w:val="24"/>
          <w:szCs w:val="24"/>
          <w:lang w:eastAsia="ru-RU"/>
        </w:rPr>
        <w:t xml:space="preserve"> - имеет  стаж работы 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аттестована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соответствие занимаемой должности. Педагогический процесс в М</w:t>
      </w:r>
      <w:r w:rsidR="00A25A4B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обеспечивают специалисты:</w:t>
      </w:r>
    </w:p>
    <w:p w:rsidR="00A6019B" w:rsidRDefault="0063350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Музыкальный руководитель </w:t>
      </w:r>
      <w:r w:rsidR="00A25A4B">
        <w:rPr>
          <w:rFonts w:ascii="Times New Roman" w:hAnsi="Times New Roman"/>
          <w:sz w:val="24"/>
          <w:szCs w:val="24"/>
          <w:lang w:eastAsia="ru-RU"/>
        </w:rPr>
        <w:t xml:space="preserve">Меджидова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Сабият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Меджидовна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6019B" w:rsidRDefault="0063350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Воспитатели: </w:t>
      </w:r>
      <w:r w:rsidR="00A25A4B">
        <w:rPr>
          <w:rFonts w:ascii="Times New Roman" w:hAnsi="Times New Roman"/>
          <w:sz w:val="24"/>
          <w:szCs w:val="24"/>
          <w:lang w:eastAsia="ru-RU"/>
        </w:rPr>
        <w:t xml:space="preserve">Алиева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Асият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Исаевна</w:t>
      </w:r>
    </w:p>
    <w:p w:rsidR="00A6019B" w:rsidRDefault="0063350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Ясимова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Саният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Магомедсаидовна</w:t>
      </w:r>
      <w:proofErr w:type="spellEnd"/>
    </w:p>
    <w:p w:rsidR="00A6019B" w:rsidRDefault="0063350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A25A4B">
        <w:rPr>
          <w:rFonts w:ascii="Times New Roman" w:hAnsi="Times New Roman"/>
          <w:sz w:val="24"/>
          <w:szCs w:val="24"/>
          <w:lang w:eastAsia="ru-RU"/>
        </w:rPr>
        <w:t xml:space="preserve">Меджидова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Рагимат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Рамазановна</w:t>
      </w:r>
      <w:proofErr w:type="spellEnd"/>
    </w:p>
    <w:p w:rsidR="00A6019B" w:rsidRDefault="0063350B" w:rsidP="00A25A4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A6019B" w:rsidRDefault="0063350B">
      <w:p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Основные цели и задачи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Основными целями деятельности Учреждения являются: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разностороннее, полноценное развитие личности ребенка;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приобщение воспитанников к общечеловеческим ценностям;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социализация детей в обществе сверстников;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подготовка детей к школе.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Основными задачами</w:t>
      </w:r>
      <w:r w:rsidR="00A25A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Учреждения являются: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*Обеспечение охраны жизни и укрепление физического и психического здоровья детей;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*Создание благоприятных условий способствующих интеллектуальному, личностному, эмоциональному и физическому развитию ребенка;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*Создание условий для осуществления необходимой коррекции отклонений в развитии ребенка;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*Удовлетворение потребностей семьи в дополнительных образовательных и иных услугах;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*Взаимодействие с семьей для обеспечения всестороннего развития ребенка;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*Обеспечение познавательно-речевого, социально-личностного, художественно-эстетического и физического развития детей.</w:t>
      </w:r>
    </w:p>
    <w:p w:rsidR="00A6019B" w:rsidRDefault="00A6019B">
      <w:pPr>
        <w:spacing w:after="0" w:line="240" w:lineRule="auto"/>
        <w:ind w:left="15" w:right="75"/>
        <w:rPr>
          <w:rFonts w:ascii="Times New Roman" w:hAnsi="Times New Roman"/>
          <w:sz w:val="24"/>
          <w:szCs w:val="24"/>
          <w:lang w:eastAsia="ru-RU"/>
        </w:rPr>
      </w:pPr>
    </w:p>
    <w:p w:rsidR="00A25A4B" w:rsidRDefault="00A25A4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25A4B" w:rsidRDefault="00A25A4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Образовательный и квалификационный уровень педагогов</w:t>
      </w:r>
    </w:p>
    <w:p w:rsidR="00A6019B" w:rsidRDefault="00A6019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Общее количество педагогических работников в </w:t>
      </w:r>
      <w:r w:rsidR="00A25A4B">
        <w:rPr>
          <w:rFonts w:ascii="Times New Roman" w:hAnsi="Times New Roman"/>
          <w:sz w:val="24"/>
          <w:szCs w:val="24"/>
          <w:lang w:eastAsia="ru-RU"/>
        </w:rPr>
        <w:t>МКДОУ 4 человек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с высшим</w:t>
      </w:r>
      <w:r w:rsidR="00A25A4B">
        <w:rPr>
          <w:rFonts w:ascii="Times New Roman" w:hAnsi="Times New Roman"/>
          <w:sz w:val="24"/>
          <w:szCs w:val="24"/>
          <w:lang w:eastAsia="ru-RU"/>
        </w:rPr>
        <w:t xml:space="preserve"> педагогическим образованием - 1</w:t>
      </w:r>
      <w:r>
        <w:rPr>
          <w:rFonts w:ascii="Times New Roman" w:hAnsi="Times New Roman"/>
          <w:sz w:val="24"/>
          <w:szCs w:val="24"/>
          <w:lang w:eastAsia="ru-RU"/>
        </w:rPr>
        <w:t xml:space="preserve"> человека </w:t>
      </w:r>
    </w:p>
    <w:p w:rsidR="00A6019B" w:rsidRDefault="00A25A4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 средним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профессиональном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образованием - 3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 человека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Распределение педагогов по стажу работы</w:t>
      </w:r>
    </w:p>
    <w:tbl>
      <w:tblPr>
        <w:tblW w:w="9400" w:type="dxa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000"/>
      </w:tblPr>
      <w:tblGrid>
        <w:gridCol w:w="2893"/>
        <w:gridCol w:w="6507"/>
      </w:tblGrid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человек </w:t>
            </w:r>
          </w:p>
          <w:p w:rsidR="00A6019B" w:rsidRDefault="00A60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A25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="006335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A25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A25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A25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6019B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6019B" w:rsidRDefault="00A25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A25A4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Из 4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 педагогов первую кв</w:t>
      </w:r>
      <w:r>
        <w:rPr>
          <w:rFonts w:ascii="Times New Roman" w:hAnsi="Times New Roman"/>
          <w:sz w:val="24"/>
          <w:szCs w:val="24"/>
          <w:lang w:eastAsia="ru-RU"/>
        </w:rPr>
        <w:t>алификационную категорию имеют 1 человек</w:t>
      </w:r>
      <w:r w:rsidR="0063350B">
        <w:rPr>
          <w:rFonts w:ascii="Times New Roman" w:hAnsi="Times New Roman"/>
          <w:sz w:val="24"/>
          <w:szCs w:val="24"/>
          <w:lang w:eastAsia="ru-RU"/>
        </w:rPr>
        <w:t>, соотв</w:t>
      </w:r>
      <w:r>
        <w:rPr>
          <w:rFonts w:ascii="Times New Roman" w:hAnsi="Times New Roman"/>
          <w:sz w:val="24"/>
          <w:szCs w:val="24"/>
          <w:lang w:eastAsia="ru-RU"/>
        </w:rPr>
        <w:t>етствие занимаемой должности - 3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 че</w:t>
      </w:r>
      <w:r>
        <w:rPr>
          <w:rFonts w:ascii="Times New Roman" w:hAnsi="Times New Roman"/>
          <w:sz w:val="24"/>
          <w:szCs w:val="24"/>
          <w:lang w:eastAsia="ru-RU"/>
        </w:rPr>
        <w:t>ловека, молодых специалистов - 0</w:t>
      </w:r>
      <w:r w:rsidR="0063350B"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В 2016 году прошли к</w:t>
      </w:r>
      <w:r w:rsidR="00A25A4B">
        <w:rPr>
          <w:rFonts w:ascii="Times New Roman" w:hAnsi="Times New Roman"/>
          <w:sz w:val="24"/>
          <w:szCs w:val="24"/>
          <w:lang w:eastAsia="ru-RU"/>
        </w:rPr>
        <w:t>урсы повышения квалификации в ДИРО г. Махачкала - 2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5A4B">
        <w:rPr>
          <w:rFonts w:ascii="Times New Roman" w:hAnsi="Times New Roman"/>
          <w:sz w:val="24"/>
          <w:szCs w:val="24"/>
          <w:lang w:eastAsia="ru-RU"/>
        </w:rPr>
        <w:t xml:space="preserve">педагога. Воспитатели </w:t>
      </w:r>
      <w:proofErr w:type="spellStart"/>
      <w:r w:rsidR="00A25A4B">
        <w:rPr>
          <w:rFonts w:ascii="Times New Roman" w:hAnsi="Times New Roman"/>
          <w:sz w:val="24"/>
          <w:szCs w:val="24"/>
          <w:lang w:eastAsia="ru-RU"/>
        </w:rPr>
        <w:t>Ясимова</w:t>
      </w:r>
      <w:proofErr w:type="spellEnd"/>
      <w:r w:rsidR="00A25A4B">
        <w:rPr>
          <w:rFonts w:ascii="Times New Roman" w:hAnsi="Times New Roman"/>
          <w:sz w:val="24"/>
          <w:szCs w:val="24"/>
          <w:lang w:eastAsia="ru-RU"/>
        </w:rPr>
        <w:t xml:space="preserve"> С.М. и Алиева А.И</w:t>
      </w:r>
      <w:r>
        <w:rPr>
          <w:rFonts w:ascii="Times New Roman" w:hAnsi="Times New Roman"/>
          <w:sz w:val="24"/>
          <w:szCs w:val="24"/>
          <w:lang w:eastAsia="ru-RU"/>
        </w:rPr>
        <w:t xml:space="preserve">. Повышают свою квалификацию педагоги </w:t>
      </w:r>
      <w:r w:rsidR="00313735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на методических объединениях района, участвуют и в проводимых семинарах - практикумах, педагогических советах, получают консультации специалистов</w:t>
      </w:r>
      <w:r w:rsidR="00313735"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педсоветы,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теоретические и практические семинары,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деловые игры,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выставки,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круглые столы,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смотры-конкурсы,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творческие отчеты, накопленный материал собирается и формируется в творческие папки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консультации;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обмен опытом и т.д.</w:t>
      </w:r>
    </w:p>
    <w:p w:rsidR="00A6019B" w:rsidRDefault="00313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Работа с кадрами в 2018</w:t>
      </w:r>
      <w:r w:rsidR="006335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календарном году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="00313735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из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Материально-техническое обеспечение </w:t>
      </w:r>
      <w:r w:rsidR="0031373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МК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ДОУ.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светлое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r w:rsidR="00313735"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 w:rsidR="00313735">
        <w:rPr>
          <w:rFonts w:ascii="Times New Roman" w:hAnsi="Times New Roman"/>
          <w:sz w:val="24"/>
          <w:szCs w:val="24"/>
          <w:lang w:eastAsia="ru-RU"/>
        </w:rPr>
        <w:t xml:space="preserve"> «)17</w:t>
      </w:r>
      <w:r>
        <w:rPr>
          <w:rFonts w:ascii="Times New Roman" w:hAnsi="Times New Roman"/>
          <w:sz w:val="24"/>
          <w:szCs w:val="24"/>
          <w:lang w:eastAsia="ru-RU"/>
        </w:rPr>
        <w:t>. Провед</w:t>
      </w:r>
      <w:r w:rsidR="00313735">
        <w:rPr>
          <w:rFonts w:ascii="Times New Roman" w:hAnsi="Times New Roman"/>
          <w:sz w:val="24"/>
          <w:szCs w:val="24"/>
          <w:lang w:eastAsia="ru-RU"/>
        </w:rPr>
        <w:t>ена замена окон, дверей</w:t>
      </w:r>
      <w:r>
        <w:rPr>
          <w:rFonts w:ascii="Times New Roman" w:hAnsi="Times New Roman"/>
          <w:sz w:val="24"/>
          <w:szCs w:val="24"/>
          <w:lang w:eastAsia="ru-RU"/>
        </w:rPr>
        <w:t xml:space="preserve"> дошкольного учреждения.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настоящее время в </w:t>
      </w:r>
      <w:r w:rsidR="00313735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функционируют:</w:t>
      </w:r>
    </w:p>
    <w:p w:rsidR="00A6019B" w:rsidRDefault="00313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*групповые помещения – 2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63350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63350B">
        <w:rPr>
          <w:rFonts w:ascii="Times New Roman" w:hAnsi="Times New Roman"/>
          <w:sz w:val="24"/>
          <w:szCs w:val="24"/>
          <w:lang w:eastAsia="ru-RU"/>
        </w:rPr>
        <w:t>с отдельными спальными комнатами)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*кабинет заведующего - 1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*пищеблок - 1</w:t>
      </w:r>
    </w:p>
    <w:p w:rsidR="00A6019B" w:rsidRDefault="0063350B" w:rsidP="00313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13735">
        <w:rPr>
          <w:rFonts w:ascii="Times New Roman" w:hAnsi="Times New Roman"/>
          <w:sz w:val="24"/>
          <w:szCs w:val="24"/>
          <w:lang w:eastAsia="ru-RU"/>
        </w:rPr>
        <w:t>кладовка - 1</w:t>
      </w:r>
    </w:p>
    <w:p w:rsidR="00A6019B" w:rsidRDefault="0063350B">
      <w:pPr>
        <w:spacing w:after="0" w:line="240" w:lineRule="auto"/>
        <w:ind w:firstLine="375"/>
      </w:pPr>
      <w:r>
        <w:rPr>
          <w:rFonts w:ascii="Times New Roman" w:hAnsi="Times New Roman"/>
          <w:sz w:val="24"/>
          <w:szCs w:val="24"/>
          <w:lang w:eastAsia="ru-RU"/>
        </w:rPr>
        <w:t>При создании предметно-развивающей среды в групповых блоках педагоги учитывают возрастные и индивидуальные особенности детей своей группы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Организованная в </w:t>
      </w:r>
      <w:r w:rsidR="00967C37">
        <w:rPr>
          <w:rFonts w:ascii="Times New Roman" w:hAnsi="Times New Roman"/>
          <w:b/>
          <w:bCs/>
          <w:sz w:val="24"/>
          <w:szCs w:val="24"/>
          <w:lang w:eastAsia="ru-RU"/>
        </w:rPr>
        <w:t>МК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ДОУ предметно-развивающая среда</w:t>
      </w:r>
      <w:r>
        <w:rPr>
          <w:rFonts w:ascii="Times New Roman" w:hAnsi="Times New Roman"/>
          <w:sz w:val="24"/>
          <w:szCs w:val="24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hAnsi="Times New Roman"/>
          <w:sz w:val="24"/>
          <w:szCs w:val="24"/>
          <w:lang w:eastAsia="ru-RU"/>
        </w:rPr>
        <w:t>  В М</w:t>
      </w:r>
      <w:r w:rsidR="00967C3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предметно-пространственная среда способствует всестороннему развитию дошкольников.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Воспитательно-образовательный процесс</w:t>
      </w:r>
    </w:p>
    <w:p w:rsidR="00A6019B" w:rsidRDefault="0063350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Образовательный процесс в детском саду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санитарно-гигиенических правил и нормативов, с учетом недельной нагрузки.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Педагогический коллектив реализует образовательный процесс по «Основной образовательной программе дошкольного образования</w:t>
      </w:r>
      <w:r w:rsidR="00967C3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Годовой план</w:t>
      </w:r>
      <w:r>
        <w:rPr>
          <w:rFonts w:ascii="Times New Roman" w:hAnsi="Times New Roman"/>
          <w:sz w:val="24"/>
          <w:szCs w:val="24"/>
          <w:lang w:eastAsia="ru-RU"/>
        </w:rPr>
        <w:t xml:space="preserve"> составляется в соответствии со спецификой детского сада с учетом  профессионального уровня педагогического коллектива.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hAnsi="Times New Roman"/>
          <w:sz w:val="24"/>
          <w:szCs w:val="24"/>
          <w:lang w:eastAsia="ru-RU"/>
        </w:rPr>
        <w:t xml:space="preserve"> воспитательно-образовательный проце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сс в М</w:t>
      </w:r>
      <w:r w:rsidR="00967C3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ОУ строится с учетом требований санитарно-гигиенического режима в дошкольных учреждениях.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Взаимодействие с родителями воспитанников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Коллектив дошкольного учреждения ведет постоянную работу с родителями воспитанников. Общим родительским собранием выбран родительский комитет, который является связующим звеном между родителями детей и администрацией детского сада. В дошкольном учреждении разработано «Положение о родительском комитете», согласно которого ежегодно составляется план работы родительского комитета. Кроме того, члены родительского комитета приглашаются на педагогические советы, принимают участие в решении различных вопросов. Помогают вести работу с неблагополучными семьями, организовывают различные мероприятия, ремонтные работы в дошкольном учреждении.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Педагогическое просвещение: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Консультационная помощь семье: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Педагогический коллектив дошкольного учреждения ведет постоянную работу с родителями по воспитанию и обучению детей дошкольного возраста. С этой целью проводятся педагогические чтения, на которых родителям предлагаются методические разработки по различным видам деятельности ребенка, как на занятиях, так и в свободное время. Методическая литература предлагается для домашнего чтения. 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проведении родительских собраний проводится опрос: «Вопросы, на которые Вы хотели бы получить ответы?» На информационных стендах вывешиваются консультации для родителей, на интересующие их темы, сообщения, советы. Родители имеют возможность присутствовать в группе в адаптационный период ребенка, посещать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открытые занятия, праздники, развлечения, принимать в них непосредственное участие. Индивидуально проводятся консультации, посещения на дому.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*Партнерство во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взаимодействии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ДОУ и родителей: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дошкольном учреждении совместно с родителями проводятся спортивные праздники, развлечения, дни открытых дверей. Родители принимают участие в подготовке и пров</w:t>
      </w:r>
      <w:r w:rsidR="00967C37">
        <w:rPr>
          <w:rFonts w:ascii="Times New Roman" w:hAnsi="Times New Roman"/>
          <w:sz w:val="24"/>
          <w:szCs w:val="24"/>
          <w:lang w:eastAsia="ru-RU"/>
        </w:rPr>
        <w:t xml:space="preserve">едении утренников, </w:t>
      </w:r>
      <w:r>
        <w:rPr>
          <w:rFonts w:ascii="Times New Roman" w:hAnsi="Times New Roman"/>
          <w:sz w:val="24"/>
          <w:szCs w:val="24"/>
          <w:lang w:eastAsia="ru-RU"/>
        </w:rPr>
        <w:t xml:space="preserve"> исполняют типажные роли. При оформлении групповых блоков родители изготавливают атрибуты для сюжетно – ролевых игр, принимают участие в оформлении группы</w:t>
      </w:r>
      <w:r w:rsidR="00967C3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* Помощь неорганизованным семьям:</w:t>
      </w:r>
    </w:p>
    <w:p w:rsidR="00A6019B" w:rsidRDefault="0063350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Взаимодействие с родителями коллектив М</w:t>
      </w:r>
      <w:r w:rsidR="00967C3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строит на принципе сотрудничества. При этом решаются приоритетные задачи: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*повышение педагогической культуры родителей;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*приобщение родителей к участию в жизни детского сада;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*изучение семьи и установление контактов с ее членами для согласования воспитательных воздействий на ребенка.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*групповые родительские собрания, консультации;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*проведение совместных мероприятий для детей и родителей;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*анкетирование;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*наглядная информация;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*показ занятий для родителей;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*выставки совместных работ;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*посещение открытых мероприятий и участие в них;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*заключение договоров с родителями вновь поступивших детей</w:t>
      </w:r>
    </w:p>
    <w:p w:rsidR="00A6019B" w:rsidRDefault="0063350B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</w:t>
      </w:r>
      <w:r w:rsidR="00967C3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IV. Результаты образовательной деятельности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Отслеживание уровней развития детей осуществляется на основе педагогической диагностики.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Формы проведения диагностики: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диагностические срезы;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наблюдения, итоговые занятия;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взаимопросмотры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всем параметрам ведется педагогический мониторинг.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</w:t>
      </w:r>
      <w:r w:rsidR="00967C3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Для определения эффективности воспитательно-образовательной работы педагогами была проведена оценка выполнения программы, сделан анализ. Дети, посещающие детский сад, успешно освоили программу и показали хорошие результаты при диагностике. Занятия строятся в игровой форме, что повышает мотивационную готовность детей, активизирует их.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Воспитанники детского сада с педагогами и родителями принимали активное участие в районных смотрах – конкурсах «Ручеек», «Должны смеяться дети!» и других, где получили заслуженные премии и грамоты.</w:t>
      </w:r>
    </w:p>
    <w:p w:rsidR="00A6019B" w:rsidRDefault="0063350B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  <w:lang w:eastAsia="ru-RU"/>
        </w:rPr>
        <w:t xml:space="preserve">Также педагоги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постоянно работают и в тесной связи с учителями начальных</w:t>
      </w:r>
      <w:r w:rsidR="00967C37">
        <w:rPr>
          <w:rFonts w:ascii="Times New Roman" w:hAnsi="Times New Roman"/>
          <w:sz w:val="24"/>
          <w:szCs w:val="24"/>
          <w:lang w:eastAsia="ru-RU"/>
        </w:rPr>
        <w:t xml:space="preserve"> классов  СОШ</w:t>
      </w:r>
      <w:proofErr w:type="gramStart"/>
      <w:r w:rsidR="00967C37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роводятся совместные педагогические советы, консультации, родительские собрания.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По мнению педагогов школы, дети, посещающие дошкольное учреждение хорошо подготовлены к школьному обучению, результаты диагностики и выводы педагогов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школы неоспоримое тому доказательство. Дети, посещающие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 коммуникативные, дружелюбные, легко идут на контакт с учителем, своими сверстниками. Имеют необходимый запас знаний, умений и навыков, для дальнейшего школьного обучения. Отслеживая результаты учебной деятельности можно сказать, что дети, посещающие детский сад более успешны в обучении. Для повышения эффективности работы между дошкольным учреждением и школой ежегодно составляется план работы.   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Вывод: </w:t>
      </w:r>
      <w:r>
        <w:rPr>
          <w:rFonts w:ascii="Times New Roman" w:hAnsi="Times New Roman"/>
          <w:sz w:val="24"/>
          <w:szCs w:val="24"/>
          <w:lang w:eastAsia="ru-RU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Выполнение детьми программы осуществляется на хорошем уровне. Годовые задачи реализованы в полном объеме. 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  <w:t>V. Сохранение и укрепление здоровья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Здоровье сберегающая направленность воспитательно-образовательного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процесса</w:t>
      </w:r>
      <w:r>
        <w:rPr>
          <w:rFonts w:ascii="Times New Roman" w:hAnsi="Times New Roman"/>
          <w:sz w:val="24"/>
          <w:szCs w:val="24"/>
          <w:lang w:eastAsia="ru-RU"/>
        </w:rPr>
        <w:t>обеспечивает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формирование физической культуры детей и определяет общую направленность процессов реализации и освоения Программы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ДОУ. Одно из основных направлений физкультурно-оздоровительной работы нашего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Оздоровительная работа в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проводится на основе нормативно - правовых документов: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ФЗ № 52 «О санитарно-эпидемиологическом благополучии населения».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Для всех возрастных групп разработан </w:t>
      </w:r>
      <w:r>
        <w:rPr>
          <w:rFonts w:ascii="Times New Roman" w:hAnsi="Times New Roman"/>
          <w:iCs/>
          <w:sz w:val="24"/>
          <w:szCs w:val="24"/>
          <w:lang w:eastAsia="ru-RU"/>
        </w:rPr>
        <w:t>режим дня</w:t>
      </w:r>
      <w:r>
        <w:rPr>
          <w:rFonts w:ascii="Times New Roman" w:hAnsi="Times New Roman"/>
          <w:sz w:val="24"/>
          <w:szCs w:val="24"/>
          <w:lang w:eastAsia="ru-RU"/>
        </w:rPr>
        <w:t xml:space="preserve"> с учётом возрастных особенностей детей и специфики сезона (на тёплый и холодный период года). Для детей раннего возраста впервые посещающих </w:t>
      </w:r>
      <w:r w:rsidR="00967C37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специальный адаптационный режим.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Изучение состояния физического здоровья детей осуществляется медицинской сестрой.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Для занятий с детьми имеется необходимое оборудование. В течение года систематически проводится в детском саду: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утренняя гимнастика в зале и на улице,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активный отдых,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воздушные и солнечные ванны,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- спортивные праздники, развлечения, 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Что позволяет снизить уровень заболевания воспитанников.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Уровень физического развития детей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Результаты диагностики уровня физического развития детей выявили положительную динамику их физического развития: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Проводятся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профилактические мероприятия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6019B" w:rsidRDefault="00E46F2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>М</w:t>
      </w:r>
      <w:r w:rsidR="0063350B">
        <w:rPr>
          <w:rFonts w:ascii="Times New Roman" w:hAnsi="Times New Roman"/>
          <w:b/>
          <w:iCs/>
          <w:sz w:val="24"/>
          <w:szCs w:val="24"/>
          <w:lang w:eastAsia="ru-RU"/>
        </w:rPr>
        <w:t>едсестрой ДОУ: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*осмотр детей во время утреннего приема;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*антропометрические замеры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*анализ заболеваемости 1 раз в месяц, в квартал, 1 раз в год;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*ежемесячное подведение итогов посещаемости детей;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*лечебно-профилактические мероприятия: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*с-витаминизация третьего блюда, 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*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(холодный период);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Физкультурно-оздоровительное развитие дошкольника является важным направлением деятельности нашего детского сада. Для развития данного направления в ДОУ созданы следующие условия: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Для успешной реализации оздоровительных задач в работе с детьми, в </w:t>
      </w:r>
      <w:r w:rsidR="00E46F21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установлены такие формы организации: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утренняя гимнастика;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физкультурные занятия в зале и на спортивной площадке;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физкультминутки;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гимнастика после сна;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спортивные игры, праздники, развлечения, дни здоровья;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хождение босиком (летом);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индивидуальная работа с детьми.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Решению оздоровительных задач способствуют следующие </w:t>
      </w:r>
      <w:r>
        <w:rPr>
          <w:rFonts w:ascii="Times New Roman" w:hAnsi="Times New Roman"/>
          <w:bCs/>
          <w:sz w:val="24"/>
          <w:szCs w:val="24"/>
          <w:lang w:eastAsia="ru-RU"/>
        </w:rPr>
        <w:t>формы организации детей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двигательная разминка между занятиями;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двигательно-оздоровительные физкультурные минутки;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прогулки;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подвижные игры на свежем воздухе;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гимнастика пробуждения после дневного сна,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«Недели здоровья»,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самостоятельная двигательная деятельность детей.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работе </w:t>
      </w:r>
      <w:r w:rsidR="00E46F21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  <w:t>VI. Организация питания, обеспечение безопасности.</w:t>
      </w: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В М</w:t>
      </w:r>
      <w:r w:rsidR="00E46F21">
        <w:rPr>
          <w:rFonts w:ascii="Times New Roman" w:hAnsi="Times New Roman"/>
          <w:sz w:val="24"/>
          <w:szCs w:val="24"/>
          <w:lang w:eastAsia="ru-RU"/>
        </w:rPr>
        <w:t>КДОУ организовано 3</w:t>
      </w:r>
      <w:r>
        <w:rPr>
          <w:rFonts w:ascii="Times New Roman" w:hAnsi="Times New Roman"/>
          <w:sz w:val="24"/>
          <w:szCs w:val="24"/>
          <w:lang w:eastAsia="ru-RU"/>
        </w:rPr>
        <w:t xml:space="preserve">-х разовое питание на основе десятидневного меню, согласованное с ТО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поставке продуктов строго отслеживается наличие сертификатов качества.</w:t>
      </w:r>
    </w:p>
    <w:p w:rsidR="00A6019B" w:rsidRDefault="0063350B">
      <w:pPr>
        <w:spacing w:after="0" w:line="240" w:lineRule="auto"/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организацией питания осуществляется заведующим М</w:t>
      </w:r>
      <w:r w:rsidR="00E46F21">
        <w:rPr>
          <w:rFonts w:ascii="Times New Roman" w:hAnsi="Times New Roman"/>
          <w:sz w:val="24"/>
          <w:szCs w:val="24"/>
          <w:lang w:eastAsia="ru-RU"/>
        </w:rPr>
        <w:t xml:space="preserve">КДОУ, </w:t>
      </w:r>
      <w:r>
        <w:rPr>
          <w:rFonts w:ascii="Times New Roman" w:hAnsi="Times New Roman"/>
          <w:sz w:val="24"/>
          <w:szCs w:val="24"/>
          <w:lang w:eastAsia="ru-RU"/>
        </w:rPr>
        <w:t xml:space="preserve"> медицинской сестрой.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E46F21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 xml:space="preserve">ДОУ имеется вся необходимая документация по организации детского питания. На пищеблоке имеется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журнал, журнал здоровья. На каждый день пишется меню-раскладка.</w:t>
      </w:r>
    </w:p>
    <w:p w:rsidR="00A6019B" w:rsidRDefault="0063350B">
      <w:pPr>
        <w:spacing w:after="0" w:line="240" w:lineRule="auto"/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ети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М</w:t>
      </w:r>
      <w:r w:rsidR="00E46F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Обеспечение безопасности образовательного учреждения.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целью обеспечения безопасности и охраны </w:t>
      </w:r>
      <w:r w:rsidR="00E46F21">
        <w:rPr>
          <w:rFonts w:ascii="Times New Roman" w:hAnsi="Times New Roman"/>
          <w:sz w:val="24"/>
          <w:szCs w:val="24"/>
          <w:lang w:eastAsia="ru-RU"/>
        </w:rPr>
        <w:t>жизни детей и сотрудников в 2018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году установлено новое ограждение территории </w:t>
      </w:r>
      <w:r w:rsidR="00E46F21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ДОУ, по всему периметру. Имеется пожарная сигнализация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,. 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В дошкольном учреждении установлена кнопка (телефонная связь</w:t>
      </w:r>
      <w:r w:rsidR="00E46F21">
        <w:rPr>
          <w:rFonts w:ascii="Times New Roman" w:hAnsi="Times New Roman"/>
          <w:sz w:val="24"/>
          <w:szCs w:val="24"/>
          <w:lang w:eastAsia="ru-RU"/>
        </w:rPr>
        <w:t>) вызова дежурной части полиции</w:t>
      </w:r>
      <w:r>
        <w:rPr>
          <w:rFonts w:ascii="Times New Roman" w:hAnsi="Times New Roman"/>
          <w:sz w:val="24"/>
          <w:szCs w:val="24"/>
          <w:lang w:eastAsia="ru-RU"/>
        </w:rPr>
        <w:t>. Обеспечение условий безопасности в М</w:t>
      </w:r>
      <w:r w:rsidR="00E46F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выполняется согласно локальным нормативно-правовым документам. Имеются планы эвакуации и стенды по противопожарной безопасности и антитеррористической деятельности.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Прогулочные площадки в удовлетворительном санитарном состоянии и содержании.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электробезопасности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Ежедневно ответственными (специально обученными) лицами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hAnsi="Times New Roman"/>
          <w:sz w:val="24"/>
          <w:szCs w:val="24"/>
          <w:lang w:eastAsia="ru-RU"/>
        </w:rPr>
        <w:t xml:space="preserve"> В ДОУ соблюдаются правила по охране труда, и обеспечивается безопасность жизнедеятельности воспитанников и сотрудников.</w:t>
      </w:r>
    </w:p>
    <w:p w:rsidR="00A6019B" w:rsidRDefault="00A601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  <w:t>VII. Социальная активность и партнерство ДОУ</w:t>
      </w:r>
    </w:p>
    <w:p w:rsidR="00A6019B" w:rsidRDefault="00A6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019B" w:rsidRDefault="00633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Родительский комитет детского сада во всем помогает воспитателям в воспитательно-образовательном процессе, помогает в создании благоприятных условий для реализации общеобразовательной программы детского сада. Родители являются частыми гостями в группах, посещают занятия, рассказывают о своих профессиях, участвуют в выставках, в конкурсах, субботниках. 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Права и обязанности регулируются договором. Ведется тесный контакт воспитателей и учителей школы, воспитанников дошкольного учреждения и учеников первого класса: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*отслеживается дальнейший путь выпускников детского сада, при переходе в школу;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*проводится диагностика готовности детей к школе;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*проводятся экскурсии различной направленности.</w:t>
      </w: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  <w:t>VIII. Финансовое обеспечение функционирования и развития ДОУ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Финансово-хозяйственная деятельность учреждения осуществлялась в соответствии со с</w:t>
      </w:r>
      <w:r w:rsidR="00E46F21">
        <w:rPr>
          <w:rFonts w:ascii="Times New Roman" w:hAnsi="Times New Roman"/>
          <w:sz w:val="24"/>
          <w:szCs w:val="24"/>
          <w:lang w:eastAsia="ru-RU"/>
        </w:rPr>
        <w:t>метой доходов и расходов на 2018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год, планом финансово-хозяйственной деятельности и муниципальным заданием </w:t>
      </w:r>
      <w:r w:rsidR="00E46F21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ДОУ.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нормативному финансированию средства расходуются на присмотр и уход за воспитанниками.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Анализ деятельности детского сада показал, что учреждение имеет стабильный уровень функционирования: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приведена в соответствии нормативно-правовая база;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- положительные результаты освоения детьми образовательной программы;</w:t>
      </w:r>
    </w:p>
    <w:p w:rsidR="00A6019B" w:rsidRDefault="006335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сложился сплоченный творческий коллектив</w:t>
      </w: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  <w:lang w:eastAsia="ru-RU"/>
        </w:rPr>
        <w:t>IX. Основные нерешённые проблемы.</w:t>
      </w:r>
    </w:p>
    <w:p w:rsidR="00A6019B" w:rsidRDefault="00E46F21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1.Замена отопления</w:t>
      </w:r>
      <w:r w:rsidR="0063350B">
        <w:rPr>
          <w:rFonts w:ascii="Times New Roman" w:hAnsi="Times New Roman"/>
          <w:sz w:val="24"/>
          <w:szCs w:val="24"/>
          <w:lang w:eastAsia="ru-RU"/>
        </w:rPr>
        <w:t>;</w:t>
      </w:r>
    </w:p>
    <w:p w:rsidR="00A6019B" w:rsidRDefault="00E46F21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2.Ремонт </w:t>
      </w:r>
      <w:r w:rsidR="0063350B">
        <w:rPr>
          <w:rFonts w:ascii="Times New Roman" w:hAnsi="Times New Roman"/>
          <w:sz w:val="24"/>
          <w:szCs w:val="24"/>
          <w:lang w:eastAsia="ru-RU"/>
        </w:rPr>
        <w:t>здания;</w:t>
      </w:r>
    </w:p>
    <w:p w:rsidR="00A6019B" w:rsidRDefault="0063350B" w:rsidP="00E46F21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 w:rsidR="00E46F21">
        <w:rPr>
          <w:rFonts w:ascii="Times New Roman" w:hAnsi="Times New Roman"/>
          <w:sz w:val="24"/>
          <w:szCs w:val="24"/>
          <w:lang w:eastAsia="ru-RU"/>
        </w:rPr>
        <w:t xml:space="preserve">ремонт </w:t>
      </w:r>
      <w:proofErr w:type="spellStart"/>
      <w:r w:rsidR="00E46F21">
        <w:rPr>
          <w:rFonts w:ascii="Times New Roman" w:hAnsi="Times New Roman"/>
          <w:sz w:val="24"/>
          <w:szCs w:val="24"/>
          <w:lang w:eastAsia="ru-RU"/>
        </w:rPr>
        <w:t>пишеблока</w:t>
      </w:r>
      <w:proofErr w:type="spellEnd"/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4.Приобретение детской мебели в санитарных комнатах;</w:t>
      </w:r>
    </w:p>
    <w:p w:rsidR="00A6019B" w:rsidRDefault="00A6019B">
      <w:pPr>
        <w:spacing w:after="0" w:line="240" w:lineRule="auto"/>
        <w:ind w:right="75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Основные направления ближайшего развития </w:t>
      </w:r>
      <w:r w:rsidR="00E46F21">
        <w:rPr>
          <w:rFonts w:ascii="Times New Roman" w:hAnsi="Times New Roman"/>
          <w:b/>
          <w:bCs/>
          <w:i/>
          <w:sz w:val="24"/>
          <w:szCs w:val="24"/>
          <w:lang w:eastAsia="ru-RU"/>
        </w:rPr>
        <w:t>МК</w:t>
      </w: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ДОУ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Для успешной деятельности в условиях модернизации образования М</w:t>
      </w:r>
      <w:r w:rsidR="00E46F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должен реализовать следующие направления развития: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*совершенствовать материально-техническую базу учреждения;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*продолжить повышать уровень профессионального мастерства педагогов;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*усилить работу по сохранению здоровья участников воспитательно-образовательного процесса, продолжить внедрение здоровье сберегающих технологий;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*формировать систему эффективного взаимодействия с семьями воспитанников.</w:t>
      </w:r>
    </w:p>
    <w:p w:rsidR="00A6019B" w:rsidRDefault="006335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Выводы по итогам года.</w:t>
      </w:r>
    </w:p>
    <w:p w:rsidR="00A6019B" w:rsidRDefault="0063350B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Анализ деятельности детского сада за 201</w:t>
      </w:r>
      <w:r w:rsidR="00E46F21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календарный год выявил успешные показатели в деятельности М</w:t>
      </w:r>
      <w:r w:rsidR="00E46F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*Учреждение функционирует в режиме развития.</w:t>
      </w:r>
    </w:p>
    <w:p w:rsidR="00A6019B" w:rsidRDefault="0063350B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*Хороший уровень освоения детьми программы </w:t>
      </w:r>
    </w:p>
    <w:p w:rsidR="00A6019B" w:rsidRDefault="0063350B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  <w:lang w:eastAsia="ru-RU"/>
        </w:rPr>
        <w:t>*В М</w:t>
      </w:r>
      <w:r w:rsidR="00E46F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A6019B" w:rsidRDefault="0063350B">
      <w:pPr>
        <w:autoSpaceDE w:val="0"/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</w:t>
      </w:r>
      <w:r w:rsidR="00D12680">
        <w:rPr>
          <w:rFonts w:ascii="Times New Roman" w:hAnsi="Times New Roman"/>
          <w:sz w:val="24"/>
          <w:szCs w:val="24"/>
          <w:lang w:eastAsia="ru-RU"/>
        </w:rPr>
        <w:t>МК</w:t>
      </w:r>
      <w:r>
        <w:rPr>
          <w:rFonts w:ascii="Times New Roman" w:hAnsi="Times New Roman"/>
          <w:sz w:val="24"/>
          <w:szCs w:val="24"/>
          <w:lang w:eastAsia="ru-RU"/>
        </w:rPr>
        <w:t>ДОУ на рынке образовательных услуг.</w:t>
      </w:r>
    </w:p>
    <w:p w:rsidR="00A6019B" w:rsidRDefault="00A6019B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6019B" w:rsidRDefault="00D12680" w:rsidP="00D1268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63350B">
        <w:rPr>
          <w:rFonts w:ascii="Times New Roman" w:hAnsi="Times New Roman"/>
          <w:b/>
          <w:sz w:val="32"/>
          <w:szCs w:val="32"/>
        </w:rPr>
        <w:t xml:space="preserve">2.ПОКАЗАТЕЛИ ДЕЯТЕЛЬНОСТИ </w:t>
      </w:r>
    </w:p>
    <w:p w:rsidR="00A6019B" w:rsidRDefault="0063350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ОБРАЗОВАТЕЛЬНОЙ ОРГАНИЗАЦИИ</w:t>
      </w:r>
    </w:p>
    <w:tbl>
      <w:tblPr>
        <w:tblW w:w="9795" w:type="dxa"/>
        <w:tblBorders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608"/>
        <w:gridCol w:w="5800"/>
        <w:gridCol w:w="1659"/>
        <w:gridCol w:w="20"/>
        <w:gridCol w:w="11"/>
        <w:gridCol w:w="579"/>
        <w:gridCol w:w="10"/>
        <w:gridCol w:w="18"/>
        <w:gridCol w:w="10"/>
        <w:gridCol w:w="566"/>
        <w:gridCol w:w="15"/>
        <w:gridCol w:w="499"/>
      </w:tblGrid>
      <w:tr w:rsidR="00A6019B">
        <w:trPr>
          <w:trHeight w:val="19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94" w:type="dxa"/>
            <w:gridSpan w:val="8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42" w:type="dxa"/>
            <w:gridSpan w:val="2"/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2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27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50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23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ind w:left="-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профессиональное образование</w:t>
            </w:r>
          </w:p>
        </w:tc>
        <w:tc>
          <w:tcPr>
            <w:tcW w:w="1679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630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35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30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25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8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2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D12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1.15.6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714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90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29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c>
          <w:tcPr>
            <w:tcW w:w="426" w:type="dxa"/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714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7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633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80"/>
        </w:trPr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019B" w:rsidRDefault="00A601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A6019B" w:rsidRDefault="00A6019B">
            <w:pPr>
              <w:snapToGrid w:val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  <w:tr w:rsidR="00A6019B">
        <w:trPr>
          <w:trHeight w:val="100"/>
        </w:trPr>
        <w:tc>
          <w:tcPr>
            <w:tcW w:w="426" w:type="dxa"/>
            <w:shd w:val="clear" w:color="auto" w:fill="auto"/>
            <w:tcMar>
              <w:left w:w="108" w:type="dxa"/>
              <w:right w:w="108" w:type="dxa"/>
            </w:tcMar>
          </w:tcPr>
          <w:p w:rsidR="00A6019B" w:rsidRDefault="00A6019B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gridSpan w:val="11"/>
            <w:tcBorders>
              <w:left w:val="single" w:sz="6" w:space="0" w:color="000000"/>
            </w:tcBorders>
            <w:shd w:val="clear" w:color="auto" w:fill="auto"/>
          </w:tcPr>
          <w:p w:rsidR="00A6019B" w:rsidRDefault="00A601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6019B" w:rsidRDefault="00A6019B">
      <w:pPr>
        <w:rPr>
          <w:rFonts w:eastAsia="Calibri"/>
        </w:rPr>
      </w:pPr>
    </w:p>
    <w:p w:rsidR="00A6019B" w:rsidRDefault="00A6019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19B" w:rsidRDefault="00A60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6019B" w:rsidSect="00A6019B">
      <w:pgSz w:w="11906" w:h="16838"/>
      <w:pgMar w:top="719" w:right="850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775"/>
    <w:multiLevelType w:val="multilevel"/>
    <w:tmpl w:val="CB36750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CA2661"/>
    <w:multiLevelType w:val="multilevel"/>
    <w:tmpl w:val="CF129B2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9BD3DB7"/>
    <w:multiLevelType w:val="multilevel"/>
    <w:tmpl w:val="9176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5CC64F08"/>
    <w:rsid w:val="00313735"/>
    <w:rsid w:val="0063350B"/>
    <w:rsid w:val="0067544F"/>
    <w:rsid w:val="007145FD"/>
    <w:rsid w:val="00967C37"/>
    <w:rsid w:val="00A25A4B"/>
    <w:rsid w:val="00A32679"/>
    <w:rsid w:val="00A6019B"/>
    <w:rsid w:val="00B7495B"/>
    <w:rsid w:val="00D12680"/>
    <w:rsid w:val="00E46F21"/>
    <w:rsid w:val="5CC6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9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rsid w:val="00A6019B"/>
    <w:pPr>
      <w:numPr>
        <w:numId w:val="1"/>
      </w:numPr>
      <w:spacing w:before="280" w:after="280" w:line="240" w:lineRule="auto"/>
      <w:outlineLvl w:val="0"/>
    </w:pPr>
    <w:rPr>
      <w:rFonts w:ascii="Times New Roman" w:eastAsia="Calibri" w:hAnsi="Times New Roman"/>
      <w:b/>
      <w:bCs/>
      <w:kern w:val="2"/>
      <w:sz w:val="48"/>
      <w:szCs w:val="4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A6019B"/>
    <w:rPr>
      <w:rFonts w:ascii="Symbol" w:hAnsi="Symbol" w:cs="Symbol"/>
      <w:sz w:val="20"/>
    </w:rPr>
  </w:style>
  <w:style w:type="character" w:customStyle="1" w:styleId="WW8Num1z1">
    <w:name w:val="WW8Num1z1"/>
    <w:qFormat/>
    <w:rsid w:val="00A6019B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A6019B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A6019B"/>
    <w:rPr>
      <w:rFonts w:ascii="Symbol" w:hAnsi="Symbol" w:cs="Symbol"/>
      <w:sz w:val="20"/>
    </w:rPr>
  </w:style>
  <w:style w:type="character" w:customStyle="1" w:styleId="WW8Num2z1">
    <w:name w:val="WW8Num2z1"/>
    <w:qFormat/>
    <w:rsid w:val="00A6019B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6019B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A6019B"/>
    <w:rPr>
      <w:rFonts w:ascii="Symbol" w:hAnsi="Symbol" w:cs="Symbol"/>
      <w:sz w:val="20"/>
    </w:rPr>
  </w:style>
  <w:style w:type="character" w:customStyle="1" w:styleId="WW8Num3z1">
    <w:name w:val="WW8Num3z1"/>
    <w:qFormat/>
    <w:rsid w:val="00A6019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A6019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A6019B"/>
    <w:rPr>
      <w:rFonts w:ascii="Symbol" w:hAnsi="Symbol" w:cs="Symbol"/>
      <w:sz w:val="20"/>
    </w:rPr>
  </w:style>
  <w:style w:type="character" w:customStyle="1" w:styleId="WW8Num4z1">
    <w:name w:val="WW8Num4z1"/>
    <w:qFormat/>
    <w:rsid w:val="00A6019B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A6019B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A6019B"/>
    <w:rPr>
      <w:rFonts w:ascii="Symbol" w:hAnsi="Symbol" w:cs="Symbol"/>
      <w:sz w:val="20"/>
    </w:rPr>
  </w:style>
  <w:style w:type="character" w:customStyle="1" w:styleId="WW8Num5z1">
    <w:name w:val="WW8Num5z1"/>
    <w:qFormat/>
    <w:rsid w:val="00A6019B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A6019B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A6019B"/>
    <w:rPr>
      <w:rFonts w:ascii="Symbol" w:hAnsi="Symbol" w:cs="Symbol"/>
      <w:sz w:val="20"/>
    </w:rPr>
  </w:style>
  <w:style w:type="character" w:customStyle="1" w:styleId="WW8Num7z0">
    <w:name w:val="WW8Num7z0"/>
    <w:qFormat/>
    <w:rsid w:val="00A6019B"/>
    <w:rPr>
      <w:rFonts w:ascii="Symbol" w:hAnsi="Symbol" w:cs="Symbol"/>
      <w:sz w:val="20"/>
    </w:rPr>
  </w:style>
  <w:style w:type="character" w:customStyle="1" w:styleId="WW8Num7z1">
    <w:name w:val="WW8Num7z1"/>
    <w:qFormat/>
    <w:rsid w:val="00A6019B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6019B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6019B"/>
    <w:rPr>
      <w:rFonts w:ascii="Symbol" w:hAnsi="Symbol" w:cs="Symbol"/>
      <w:sz w:val="20"/>
    </w:rPr>
  </w:style>
  <w:style w:type="character" w:customStyle="1" w:styleId="WW8Num8z1">
    <w:name w:val="WW8Num8z1"/>
    <w:qFormat/>
    <w:rsid w:val="00A6019B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A6019B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A6019B"/>
    <w:rPr>
      <w:rFonts w:ascii="Symbol" w:hAnsi="Symbol" w:cs="Symbol"/>
      <w:sz w:val="20"/>
    </w:rPr>
  </w:style>
  <w:style w:type="character" w:customStyle="1" w:styleId="WW8Num10z0">
    <w:name w:val="WW8Num10z0"/>
    <w:qFormat/>
    <w:rsid w:val="00A6019B"/>
    <w:rPr>
      <w:rFonts w:ascii="Symbol" w:hAnsi="Symbol" w:cs="Symbol"/>
      <w:sz w:val="20"/>
    </w:rPr>
  </w:style>
  <w:style w:type="character" w:customStyle="1" w:styleId="WW8Num11z0">
    <w:name w:val="WW8Num11z0"/>
    <w:qFormat/>
    <w:rsid w:val="00A6019B"/>
    <w:rPr>
      <w:rFonts w:ascii="Symbol" w:hAnsi="Symbol" w:cs="Symbol"/>
      <w:sz w:val="20"/>
    </w:rPr>
  </w:style>
  <w:style w:type="character" w:customStyle="1" w:styleId="WW8Num11z1">
    <w:name w:val="WW8Num11z1"/>
    <w:qFormat/>
    <w:rsid w:val="00A6019B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A6019B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A6019B"/>
    <w:rPr>
      <w:rFonts w:ascii="Symbol" w:hAnsi="Symbol" w:cs="Symbol"/>
      <w:sz w:val="20"/>
    </w:rPr>
  </w:style>
  <w:style w:type="character" w:customStyle="1" w:styleId="WW8Num12z1">
    <w:name w:val="WW8Num12z1"/>
    <w:qFormat/>
    <w:rsid w:val="00A6019B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A6019B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A6019B"/>
    <w:rPr>
      <w:rFonts w:ascii="Symbol" w:hAnsi="Symbol" w:cs="Symbol"/>
      <w:sz w:val="20"/>
    </w:rPr>
  </w:style>
  <w:style w:type="character" w:customStyle="1" w:styleId="WW8Num13z1">
    <w:name w:val="WW8Num13z1"/>
    <w:qFormat/>
    <w:rsid w:val="00A6019B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A6019B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A6019B"/>
    <w:rPr>
      <w:rFonts w:ascii="Symbol" w:hAnsi="Symbol" w:cs="Symbol"/>
      <w:sz w:val="20"/>
    </w:rPr>
  </w:style>
  <w:style w:type="character" w:customStyle="1" w:styleId="WW8Num15z0">
    <w:name w:val="WW8Num15z0"/>
    <w:qFormat/>
    <w:rsid w:val="00A6019B"/>
    <w:rPr>
      <w:rFonts w:ascii="Symbol" w:hAnsi="Symbol" w:cs="Symbol"/>
      <w:sz w:val="20"/>
    </w:rPr>
  </w:style>
  <w:style w:type="character" w:customStyle="1" w:styleId="WW8Num16z0">
    <w:name w:val="WW8Num16z0"/>
    <w:qFormat/>
    <w:rsid w:val="00A6019B"/>
    <w:rPr>
      <w:rFonts w:ascii="Symbol" w:hAnsi="Symbol" w:cs="Symbol"/>
      <w:sz w:val="20"/>
    </w:rPr>
  </w:style>
  <w:style w:type="character" w:customStyle="1" w:styleId="WW8Num16z1">
    <w:name w:val="WW8Num16z1"/>
    <w:qFormat/>
    <w:rsid w:val="00A6019B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6019B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6019B"/>
    <w:rPr>
      <w:rFonts w:ascii="Symbol" w:hAnsi="Symbol" w:cs="Symbol"/>
      <w:sz w:val="20"/>
    </w:rPr>
  </w:style>
  <w:style w:type="character" w:customStyle="1" w:styleId="WW8Num17z1">
    <w:name w:val="WW8Num17z1"/>
    <w:qFormat/>
    <w:rsid w:val="00A6019B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6019B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6019B"/>
    <w:rPr>
      <w:rFonts w:ascii="Symbol" w:hAnsi="Symbol" w:cs="Symbol"/>
      <w:sz w:val="20"/>
    </w:rPr>
  </w:style>
  <w:style w:type="character" w:customStyle="1" w:styleId="WW8Num18z1">
    <w:name w:val="WW8Num18z1"/>
    <w:qFormat/>
    <w:rsid w:val="00A6019B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A6019B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A6019B"/>
    <w:rPr>
      <w:rFonts w:ascii="Symbol" w:hAnsi="Symbol" w:cs="Symbol"/>
      <w:sz w:val="20"/>
    </w:rPr>
  </w:style>
  <w:style w:type="character" w:customStyle="1" w:styleId="WW8Num19z1">
    <w:name w:val="WW8Num19z1"/>
    <w:qFormat/>
    <w:rsid w:val="00A6019B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A6019B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A6019B"/>
  </w:style>
  <w:style w:type="character" w:customStyle="1" w:styleId="WW8Num20z1">
    <w:name w:val="WW8Num20z1"/>
    <w:qFormat/>
    <w:rsid w:val="00A6019B"/>
  </w:style>
  <w:style w:type="character" w:customStyle="1" w:styleId="WW8Num20z2">
    <w:name w:val="WW8Num20z2"/>
    <w:qFormat/>
    <w:rsid w:val="00A6019B"/>
  </w:style>
  <w:style w:type="character" w:customStyle="1" w:styleId="WW8Num20z3">
    <w:name w:val="WW8Num20z3"/>
    <w:qFormat/>
    <w:rsid w:val="00A6019B"/>
  </w:style>
  <w:style w:type="character" w:customStyle="1" w:styleId="WW8Num20z4">
    <w:name w:val="WW8Num20z4"/>
    <w:qFormat/>
    <w:rsid w:val="00A6019B"/>
  </w:style>
  <w:style w:type="character" w:customStyle="1" w:styleId="WW8Num20z5">
    <w:name w:val="WW8Num20z5"/>
    <w:qFormat/>
    <w:rsid w:val="00A6019B"/>
  </w:style>
  <w:style w:type="character" w:customStyle="1" w:styleId="WW8Num20z6">
    <w:name w:val="WW8Num20z6"/>
    <w:qFormat/>
    <w:rsid w:val="00A6019B"/>
  </w:style>
  <w:style w:type="character" w:customStyle="1" w:styleId="WW8Num20z7">
    <w:name w:val="WW8Num20z7"/>
    <w:qFormat/>
    <w:rsid w:val="00A6019B"/>
  </w:style>
  <w:style w:type="character" w:customStyle="1" w:styleId="WW8Num20z8">
    <w:name w:val="WW8Num20z8"/>
    <w:qFormat/>
    <w:rsid w:val="00A6019B"/>
  </w:style>
  <w:style w:type="character" w:customStyle="1" w:styleId="WW8Num21z0">
    <w:name w:val="WW8Num21z0"/>
    <w:qFormat/>
    <w:rsid w:val="00A6019B"/>
    <w:rPr>
      <w:rFonts w:ascii="Symbol" w:hAnsi="Symbol" w:cs="Symbol"/>
      <w:sz w:val="20"/>
    </w:rPr>
  </w:style>
  <w:style w:type="character" w:customStyle="1" w:styleId="WW8Num21z1">
    <w:name w:val="WW8Num21z1"/>
    <w:qFormat/>
    <w:rsid w:val="00A6019B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A6019B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A6019B"/>
  </w:style>
  <w:style w:type="character" w:customStyle="1" w:styleId="WW8Num22z1">
    <w:name w:val="WW8Num22z1"/>
    <w:qFormat/>
    <w:rsid w:val="00A6019B"/>
  </w:style>
  <w:style w:type="character" w:customStyle="1" w:styleId="WW8Num22z2">
    <w:name w:val="WW8Num22z2"/>
    <w:qFormat/>
    <w:rsid w:val="00A6019B"/>
  </w:style>
  <w:style w:type="character" w:customStyle="1" w:styleId="WW8Num22z3">
    <w:name w:val="WW8Num22z3"/>
    <w:qFormat/>
    <w:rsid w:val="00A6019B"/>
  </w:style>
  <w:style w:type="character" w:customStyle="1" w:styleId="WW8Num22z4">
    <w:name w:val="WW8Num22z4"/>
    <w:qFormat/>
    <w:rsid w:val="00A6019B"/>
  </w:style>
  <w:style w:type="character" w:customStyle="1" w:styleId="WW8Num22z5">
    <w:name w:val="WW8Num22z5"/>
    <w:qFormat/>
    <w:rsid w:val="00A6019B"/>
  </w:style>
  <w:style w:type="character" w:customStyle="1" w:styleId="WW8Num22z6">
    <w:name w:val="WW8Num22z6"/>
    <w:qFormat/>
    <w:rsid w:val="00A6019B"/>
  </w:style>
  <w:style w:type="character" w:customStyle="1" w:styleId="WW8Num22z7">
    <w:name w:val="WW8Num22z7"/>
    <w:qFormat/>
    <w:rsid w:val="00A6019B"/>
  </w:style>
  <w:style w:type="character" w:customStyle="1" w:styleId="WW8Num22z8">
    <w:name w:val="WW8Num22z8"/>
    <w:qFormat/>
    <w:rsid w:val="00A6019B"/>
  </w:style>
  <w:style w:type="character" w:customStyle="1" w:styleId="WW8Num23z0">
    <w:name w:val="WW8Num23z0"/>
    <w:qFormat/>
    <w:rsid w:val="00A6019B"/>
    <w:rPr>
      <w:rFonts w:ascii="Symbol" w:hAnsi="Symbol" w:cs="Symbol"/>
      <w:sz w:val="20"/>
    </w:rPr>
  </w:style>
  <w:style w:type="character" w:customStyle="1" w:styleId="WW8Num23z1">
    <w:name w:val="WW8Num23z1"/>
    <w:qFormat/>
    <w:rsid w:val="00A6019B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A6019B"/>
    <w:rPr>
      <w:rFonts w:ascii="Wingdings" w:hAnsi="Wingdings" w:cs="Wingdings"/>
      <w:sz w:val="20"/>
    </w:rPr>
  </w:style>
  <w:style w:type="character" w:customStyle="1" w:styleId="WW8NumSt1z0">
    <w:name w:val="WW8NumSt1z0"/>
    <w:qFormat/>
    <w:rsid w:val="00A6019B"/>
    <w:rPr>
      <w:rFonts w:ascii="Wingdings" w:hAnsi="Wingdings" w:cs="Wingdings"/>
      <w:sz w:val="20"/>
    </w:rPr>
  </w:style>
  <w:style w:type="character" w:customStyle="1" w:styleId="WW8NumSt2z0">
    <w:name w:val="WW8NumSt2z0"/>
    <w:qFormat/>
    <w:rsid w:val="00A6019B"/>
    <w:rPr>
      <w:rFonts w:ascii="Wingdings" w:hAnsi="Wingdings" w:cs="Wingdings"/>
      <w:sz w:val="20"/>
    </w:rPr>
  </w:style>
  <w:style w:type="character" w:customStyle="1" w:styleId="WW8NumSt3z0">
    <w:name w:val="WW8NumSt3z0"/>
    <w:qFormat/>
    <w:rsid w:val="00A6019B"/>
    <w:rPr>
      <w:rFonts w:ascii="Wingdings" w:hAnsi="Wingdings" w:cs="Wingdings"/>
      <w:sz w:val="20"/>
    </w:rPr>
  </w:style>
  <w:style w:type="character" w:customStyle="1" w:styleId="WW8NumSt4z0">
    <w:name w:val="WW8NumSt4z0"/>
    <w:qFormat/>
    <w:rsid w:val="00A6019B"/>
    <w:rPr>
      <w:rFonts w:ascii="Wingdings" w:hAnsi="Wingdings" w:cs="Wingdings"/>
      <w:sz w:val="20"/>
    </w:rPr>
  </w:style>
  <w:style w:type="character" w:customStyle="1" w:styleId="WW8NumSt5z0">
    <w:name w:val="WW8NumSt5z0"/>
    <w:qFormat/>
    <w:rsid w:val="00A6019B"/>
    <w:rPr>
      <w:rFonts w:ascii="Wingdings" w:hAnsi="Wingdings" w:cs="Wingdings"/>
      <w:sz w:val="20"/>
    </w:rPr>
  </w:style>
  <w:style w:type="character" w:customStyle="1" w:styleId="WW8NumSt6z0">
    <w:name w:val="WW8NumSt6z0"/>
    <w:qFormat/>
    <w:rsid w:val="00A6019B"/>
    <w:rPr>
      <w:rFonts w:ascii="Wingdings" w:hAnsi="Wingdings" w:cs="Wingdings"/>
      <w:sz w:val="20"/>
    </w:rPr>
  </w:style>
  <w:style w:type="character" w:customStyle="1" w:styleId="WW8NumSt7z0">
    <w:name w:val="WW8NumSt7z0"/>
    <w:qFormat/>
    <w:rsid w:val="00A6019B"/>
    <w:rPr>
      <w:rFonts w:ascii="Wingdings" w:hAnsi="Wingdings" w:cs="Wingdings"/>
      <w:sz w:val="20"/>
    </w:rPr>
  </w:style>
  <w:style w:type="character" w:customStyle="1" w:styleId="WW8NumSt8z0">
    <w:name w:val="WW8NumSt8z0"/>
    <w:qFormat/>
    <w:rsid w:val="00A6019B"/>
    <w:rPr>
      <w:rFonts w:ascii="Wingdings" w:hAnsi="Wingdings" w:cs="Wingdings"/>
      <w:sz w:val="20"/>
    </w:rPr>
  </w:style>
  <w:style w:type="character" w:customStyle="1" w:styleId="WW8NumSt9z0">
    <w:name w:val="WW8NumSt9z0"/>
    <w:qFormat/>
    <w:rsid w:val="00A6019B"/>
    <w:rPr>
      <w:rFonts w:ascii="Wingdings" w:hAnsi="Wingdings" w:cs="Wingdings"/>
      <w:sz w:val="20"/>
    </w:rPr>
  </w:style>
  <w:style w:type="character" w:customStyle="1" w:styleId="WW8NumSt10z0">
    <w:name w:val="WW8NumSt10z0"/>
    <w:qFormat/>
    <w:rsid w:val="00A6019B"/>
    <w:rPr>
      <w:rFonts w:ascii="Wingdings" w:hAnsi="Wingdings" w:cs="Wingdings"/>
      <w:sz w:val="20"/>
    </w:rPr>
  </w:style>
  <w:style w:type="character" w:customStyle="1" w:styleId="WW8NumSt11z0">
    <w:name w:val="WW8NumSt11z0"/>
    <w:qFormat/>
    <w:rsid w:val="00A6019B"/>
    <w:rPr>
      <w:rFonts w:ascii="Wingdings" w:hAnsi="Wingdings" w:cs="Wingdings"/>
      <w:sz w:val="20"/>
    </w:rPr>
  </w:style>
  <w:style w:type="character" w:customStyle="1" w:styleId="WW8NumSt12z0">
    <w:name w:val="WW8NumSt12z0"/>
    <w:qFormat/>
    <w:rsid w:val="00A6019B"/>
    <w:rPr>
      <w:rFonts w:ascii="Wingdings" w:hAnsi="Wingdings" w:cs="Wingdings"/>
      <w:sz w:val="20"/>
    </w:rPr>
  </w:style>
  <w:style w:type="character" w:customStyle="1" w:styleId="WW8NumSt13z0">
    <w:name w:val="WW8NumSt13z0"/>
    <w:qFormat/>
    <w:rsid w:val="00A6019B"/>
    <w:rPr>
      <w:rFonts w:ascii="Wingdings" w:hAnsi="Wingdings" w:cs="Wingdings"/>
      <w:sz w:val="20"/>
    </w:rPr>
  </w:style>
  <w:style w:type="character" w:customStyle="1" w:styleId="WW8NumSt14z0">
    <w:name w:val="WW8NumSt14z0"/>
    <w:qFormat/>
    <w:rsid w:val="00A6019B"/>
    <w:rPr>
      <w:rFonts w:ascii="Wingdings" w:hAnsi="Wingdings" w:cs="Wingdings"/>
      <w:sz w:val="20"/>
    </w:rPr>
  </w:style>
  <w:style w:type="character" w:customStyle="1" w:styleId="WW8NumSt15z0">
    <w:name w:val="WW8NumSt15z0"/>
    <w:qFormat/>
    <w:rsid w:val="00A6019B"/>
    <w:rPr>
      <w:rFonts w:ascii="Wingdings" w:hAnsi="Wingdings" w:cs="Wingdings"/>
      <w:sz w:val="20"/>
    </w:rPr>
  </w:style>
  <w:style w:type="character" w:customStyle="1" w:styleId="WW8NumSt16z0">
    <w:name w:val="WW8NumSt16z0"/>
    <w:qFormat/>
    <w:rsid w:val="00A6019B"/>
    <w:rPr>
      <w:rFonts w:ascii="Wingdings" w:hAnsi="Wingdings" w:cs="Wingdings"/>
      <w:sz w:val="20"/>
    </w:rPr>
  </w:style>
  <w:style w:type="character" w:customStyle="1" w:styleId="WW8NumSt17z0">
    <w:name w:val="WW8NumSt17z0"/>
    <w:qFormat/>
    <w:rsid w:val="00A6019B"/>
    <w:rPr>
      <w:rFonts w:ascii="Wingdings" w:hAnsi="Wingdings" w:cs="Wingdings"/>
      <w:sz w:val="20"/>
    </w:rPr>
  </w:style>
  <w:style w:type="character" w:customStyle="1" w:styleId="WW8NumSt18z0">
    <w:name w:val="WW8NumSt18z0"/>
    <w:qFormat/>
    <w:rsid w:val="00A6019B"/>
    <w:rPr>
      <w:rFonts w:ascii="Wingdings" w:hAnsi="Wingdings" w:cs="Wingdings"/>
      <w:sz w:val="20"/>
    </w:rPr>
  </w:style>
  <w:style w:type="character" w:customStyle="1" w:styleId="WW8NumSt19z0">
    <w:name w:val="WW8NumSt19z0"/>
    <w:qFormat/>
    <w:rsid w:val="00A6019B"/>
    <w:rPr>
      <w:rFonts w:ascii="Wingdings" w:hAnsi="Wingdings" w:cs="Wingdings"/>
      <w:sz w:val="20"/>
    </w:rPr>
  </w:style>
  <w:style w:type="character" w:customStyle="1" w:styleId="WW8NumSt20z0">
    <w:name w:val="WW8NumSt20z0"/>
    <w:qFormat/>
    <w:rsid w:val="00A6019B"/>
    <w:rPr>
      <w:rFonts w:ascii="Wingdings" w:hAnsi="Wingdings" w:cs="Wingdings"/>
      <w:sz w:val="20"/>
    </w:rPr>
  </w:style>
  <w:style w:type="character" w:customStyle="1" w:styleId="10">
    <w:name w:val="Заголовок 1 Знак"/>
    <w:qFormat/>
    <w:rsid w:val="00A6019B"/>
    <w:rPr>
      <w:rFonts w:ascii="Times New Roman" w:hAnsi="Times New Roman" w:cs="Times New Roman"/>
      <w:b/>
      <w:bCs/>
      <w:kern w:val="2"/>
      <w:sz w:val="48"/>
      <w:szCs w:val="48"/>
      <w:lang w:val="en-US"/>
    </w:rPr>
  </w:style>
  <w:style w:type="character" w:styleId="a4">
    <w:name w:val="Emphasis"/>
    <w:qFormat/>
    <w:rsid w:val="00A6019B"/>
    <w:rPr>
      <w:rFonts w:cs="Times New Roman"/>
      <w:i/>
      <w:iCs/>
    </w:rPr>
  </w:style>
  <w:style w:type="character" w:customStyle="1" w:styleId="StrongEmphasis">
    <w:name w:val="Strong Emphasis"/>
    <w:qFormat/>
    <w:rsid w:val="00A6019B"/>
    <w:rPr>
      <w:rFonts w:cs="Times New Roman"/>
      <w:b/>
      <w:bCs/>
    </w:rPr>
  </w:style>
  <w:style w:type="character" w:customStyle="1" w:styleId="apple-converted-space">
    <w:name w:val="apple-converted-space"/>
    <w:qFormat/>
    <w:rsid w:val="00A6019B"/>
    <w:rPr>
      <w:rFonts w:cs="Times New Roman"/>
    </w:rPr>
  </w:style>
  <w:style w:type="character" w:customStyle="1" w:styleId="2">
    <w:name w:val="Основной текст 2 Знак"/>
    <w:qFormat/>
    <w:rsid w:val="00A6019B"/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5">
    <w:name w:val="Текст выноски Знак"/>
    <w:qFormat/>
    <w:rsid w:val="00A6019B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a"/>
    <w:next w:val="a0"/>
    <w:qFormat/>
    <w:rsid w:val="00A6019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A6019B"/>
    <w:pPr>
      <w:spacing w:after="140"/>
    </w:pPr>
  </w:style>
  <w:style w:type="paragraph" w:styleId="a6">
    <w:name w:val="List"/>
    <w:basedOn w:val="a0"/>
    <w:rsid w:val="00A6019B"/>
  </w:style>
  <w:style w:type="paragraph" w:customStyle="1" w:styleId="Caption">
    <w:name w:val="Caption"/>
    <w:basedOn w:val="a"/>
    <w:qFormat/>
    <w:rsid w:val="00A601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6019B"/>
    <w:pPr>
      <w:suppressLineNumbers/>
    </w:pPr>
  </w:style>
  <w:style w:type="paragraph" w:styleId="a7">
    <w:name w:val="Normal (Web)"/>
    <w:basedOn w:val="a"/>
    <w:qFormat/>
    <w:rsid w:val="00A6019B"/>
    <w:pPr>
      <w:spacing w:before="280" w:after="280" w:line="240" w:lineRule="auto"/>
    </w:pPr>
    <w:rPr>
      <w:rFonts w:ascii="Times New Roman" w:eastAsia="Calibri" w:hAnsi="Times New Roman"/>
      <w:sz w:val="24"/>
      <w:szCs w:val="24"/>
    </w:rPr>
  </w:style>
  <w:style w:type="paragraph" w:styleId="20">
    <w:name w:val="Body Text 2"/>
    <w:basedOn w:val="a"/>
    <w:qFormat/>
    <w:rsid w:val="00A6019B"/>
    <w:pPr>
      <w:spacing w:after="0" w:line="360" w:lineRule="auto"/>
      <w:jc w:val="both"/>
    </w:pPr>
    <w:rPr>
      <w:rFonts w:ascii="Times New Roman" w:hAnsi="Times New Roman"/>
      <w:color w:val="000000"/>
      <w:sz w:val="28"/>
      <w:szCs w:val="24"/>
      <w:lang w:val="en-US"/>
    </w:rPr>
  </w:style>
  <w:style w:type="paragraph" w:styleId="a8">
    <w:name w:val="Balloon Text"/>
    <w:basedOn w:val="a"/>
    <w:qFormat/>
    <w:rsid w:val="00A6019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A6019B"/>
    <w:pPr>
      <w:suppressLineNumbers/>
    </w:pPr>
  </w:style>
  <w:style w:type="paragraph" w:customStyle="1" w:styleId="TableHeading">
    <w:name w:val="Table Heading"/>
    <w:basedOn w:val="TableContents"/>
    <w:qFormat/>
    <w:rsid w:val="00A6019B"/>
    <w:pPr>
      <w:jc w:val="center"/>
    </w:pPr>
    <w:rPr>
      <w:b/>
      <w:bCs/>
    </w:rPr>
  </w:style>
  <w:style w:type="numbering" w:customStyle="1" w:styleId="WW8Num1">
    <w:name w:val="WW8Num1"/>
    <w:qFormat/>
    <w:rsid w:val="00A6019B"/>
  </w:style>
  <w:style w:type="numbering" w:customStyle="1" w:styleId="WW8Num2">
    <w:name w:val="WW8Num2"/>
    <w:qFormat/>
    <w:rsid w:val="00A6019B"/>
  </w:style>
  <w:style w:type="numbering" w:customStyle="1" w:styleId="WW8Num3">
    <w:name w:val="WW8Num3"/>
    <w:qFormat/>
    <w:rsid w:val="00A6019B"/>
  </w:style>
  <w:style w:type="numbering" w:customStyle="1" w:styleId="WW8Num4">
    <w:name w:val="WW8Num4"/>
    <w:qFormat/>
    <w:rsid w:val="00A6019B"/>
  </w:style>
  <w:style w:type="numbering" w:customStyle="1" w:styleId="WW8Num5">
    <w:name w:val="WW8Num5"/>
    <w:qFormat/>
    <w:rsid w:val="00A6019B"/>
  </w:style>
  <w:style w:type="numbering" w:customStyle="1" w:styleId="WW8Num6">
    <w:name w:val="WW8Num6"/>
    <w:qFormat/>
    <w:rsid w:val="00A6019B"/>
  </w:style>
  <w:style w:type="numbering" w:customStyle="1" w:styleId="WW8Num7">
    <w:name w:val="WW8Num7"/>
    <w:qFormat/>
    <w:rsid w:val="00A6019B"/>
  </w:style>
  <w:style w:type="numbering" w:customStyle="1" w:styleId="WW8Num8">
    <w:name w:val="WW8Num8"/>
    <w:qFormat/>
    <w:rsid w:val="00A6019B"/>
  </w:style>
  <w:style w:type="numbering" w:customStyle="1" w:styleId="WW8Num9">
    <w:name w:val="WW8Num9"/>
    <w:qFormat/>
    <w:rsid w:val="00A6019B"/>
  </w:style>
  <w:style w:type="numbering" w:customStyle="1" w:styleId="WW8Num10">
    <w:name w:val="WW8Num10"/>
    <w:qFormat/>
    <w:rsid w:val="00A6019B"/>
  </w:style>
  <w:style w:type="numbering" w:customStyle="1" w:styleId="WW8Num11">
    <w:name w:val="WW8Num11"/>
    <w:qFormat/>
    <w:rsid w:val="00A6019B"/>
  </w:style>
  <w:style w:type="numbering" w:customStyle="1" w:styleId="WW8Num12">
    <w:name w:val="WW8Num12"/>
    <w:qFormat/>
    <w:rsid w:val="00A6019B"/>
  </w:style>
  <w:style w:type="numbering" w:customStyle="1" w:styleId="WW8Num13">
    <w:name w:val="WW8Num13"/>
    <w:qFormat/>
    <w:rsid w:val="00A6019B"/>
  </w:style>
  <w:style w:type="numbering" w:customStyle="1" w:styleId="WW8Num14">
    <w:name w:val="WW8Num14"/>
    <w:qFormat/>
    <w:rsid w:val="00A6019B"/>
  </w:style>
  <w:style w:type="numbering" w:customStyle="1" w:styleId="WW8Num15">
    <w:name w:val="WW8Num15"/>
    <w:qFormat/>
    <w:rsid w:val="00A6019B"/>
  </w:style>
  <w:style w:type="numbering" w:customStyle="1" w:styleId="WW8Num16">
    <w:name w:val="WW8Num16"/>
    <w:qFormat/>
    <w:rsid w:val="00A6019B"/>
  </w:style>
  <w:style w:type="numbering" w:customStyle="1" w:styleId="WW8Num17">
    <w:name w:val="WW8Num17"/>
    <w:qFormat/>
    <w:rsid w:val="00A6019B"/>
  </w:style>
  <w:style w:type="numbering" w:customStyle="1" w:styleId="WW8Num18">
    <w:name w:val="WW8Num18"/>
    <w:qFormat/>
    <w:rsid w:val="00A6019B"/>
  </w:style>
  <w:style w:type="numbering" w:customStyle="1" w:styleId="WW8Num19">
    <w:name w:val="WW8Num19"/>
    <w:qFormat/>
    <w:rsid w:val="00A6019B"/>
  </w:style>
  <w:style w:type="numbering" w:customStyle="1" w:styleId="WW8Num20">
    <w:name w:val="WW8Num20"/>
    <w:qFormat/>
    <w:rsid w:val="00A6019B"/>
  </w:style>
  <w:style w:type="numbering" w:customStyle="1" w:styleId="WW8Num21">
    <w:name w:val="WW8Num21"/>
    <w:qFormat/>
    <w:rsid w:val="00A6019B"/>
  </w:style>
  <w:style w:type="numbering" w:customStyle="1" w:styleId="WW8Num22">
    <w:name w:val="WW8Num22"/>
    <w:qFormat/>
    <w:rsid w:val="00A6019B"/>
  </w:style>
  <w:style w:type="numbering" w:customStyle="1" w:styleId="WW8Num23">
    <w:name w:val="WW8Num23"/>
    <w:qFormat/>
    <w:rsid w:val="00A60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ДОУ</vt:lpstr>
    </vt:vector>
  </TitlesOfParts>
  <Company>Reanimator Extreme Edition</Company>
  <LinksUpToDate>false</LinksUpToDate>
  <CharactersWithSpaces>29370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ДОУ</dc:title>
  <dc:subject/>
  <dc:creator>Хайруллина</dc:creator>
  <cp:keywords/>
  <dc:description/>
  <cp:lastModifiedBy>Пользователь</cp:lastModifiedBy>
  <cp:revision>32</cp:revision>
  <cp:lastPrinted>2015-01-14T13:38:00Z</cp:lastPrinted>
  <dcterms:created xsi:type="dcterms:W3CDTF">2015-01-13T15:26:00Z</dcterms:created>
  <dcterms:modified xsi:type="dcterms:W3CDTF">2019-04-19T17:41:00Z</dcterms:modified>
  <dc:language>en-US</dc:language>
</cp:coreProperties>
</file>