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9B" w:rsidRDefault="00A6019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A6019B" w:rsidRDefault="00A6019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A6019B" w:rsidRDefault="00A6019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A6019B" w:rsidRDefault="00A6019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A6019B" w:rsidRDefault="00A6019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A6019B" w:rsidRDefault="00A6019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A6019B" w:rsidRDefault="00A6019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A6019B" w:rsidRDefault="00A6019B" w:rsidP="0067544F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A6019B" w:rsidRDefault="00A6019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A6019B" w:rsidRDefault="00A6019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A6019B" w:rsidRDefault="0067544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235222"/>
            <wp:effectExtent l="19050" t="0" r="3175" b="0"/>
            <wp:docPr id="1" name="Рисунок 1" descr="C:\Users\User\Desktop\рамазан\от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мазан\отч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5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19B" w:rsidRDefault="00A6019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A6019B" w:rsidRDefault="00A6019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A6019B" w:rsidRDefault="00A6019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A6019B" w:rsidRDefault="00A6019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A6019B" w:rsidRDefault="00A6019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A6019B" w:rsidRDefault="00A6019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A6019B" w:rsidRDefault="00A6019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A6019B" w:rsidRDefault="00A6019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A6019B" w:rsidRDefault="0063350B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АНАЛИТИЧЕСКАЯ ЧАСТЬ:</w:t>
      </w:r>
    </w:p>
    <w:p w:rsidR="00A6019B" w:rsidRDefault="00A6019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I. Общая характеристика образовательного учреждения.</w:t>
      </w:r>
    </w:p>
    <w:p w:rsidR="00A6019B" w:rsidRDefault="5CC64F08" w:rsidP="5CC64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5CC64F08">
        <w:rPr>
          <w:rFonts w:ascii="Times New Roman" w:hAnsi="Times New Roman"/>
          <w:sz w:val="24"/>
          <w:szCs w:val="24"/>
          <w:lang w:eastAsia="ru-RU"/>
        </w:rPr>
        <w:t xml:space="preserve">       Муниципальное казенное дошкольное образовательное учреждение «</w:t>
      </w:r>
      <w:proofErr w:type="spellStart"/>
      <w:r w:rsidRPr="5CC64F08">
        <w:rPr>
          <w:rFonts w:ascii="Times New Roman" w:hAnsi="Times New Roman"/>
          <w:sz w:val="24"/>
          <w:szCs w:val="24"/>
          <w:lang w:eastAsia="ru-RU"/>
        </w:rPr>
        <w:t>Верхне-Мулебкинский</w:t>
      </w:r>
      <w:proofErr w:type="spellEnd"/>
      <w:r w:rsidRPr="5CC64F08">
        <w:rPr>
          <w:rFonts w:ascii="Times New Roman" w:hAnsi="Times New Roman"/>
          <w:sz w:val="24"/>
          <w:szCs w:val="24"/>
          <w:lang w:eastAsia="ru-RU"/>
        </w:rPr>
        <w:t xml:space="preserve"> детский сад» введен в эксплуатацию в 2007 году, проектной мощностью на 40 детей (2 группы)</w:t>
      </w:r>
      <w:bookmarkStart w:id="0" w:name="_GoBack"/>
      <w:bookmarkEnd w:id="0"/>
    </w:p>
    <w:p w:rsidR="00A6019B" w:rsidRDefault="5CC64F08" w:rsidP="5CC64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5CC64F08">
        <w:rPr>
          <w:rFonts w:ascii="Times New Roman" w:hAnsi="Times New Roman"/>
          <w:sz w:val="24"/>
          <w:szCs w:val="24"/>
          <w:lang w:eastAsia="ru-RU"/>
        </w:rPr>
        <w:t>МКДОУ «</w:t>
      </w:r>
      <w:proofErr w:type="spellStart"/>
      <w:r w:rsidR="0063350B" w:rsidRPr="5CC64F08">
        <w:rPr>
          <w:rFonts w:ascii="Times New Roman" w:hAnsi="Times New Roman"/>
          <w:sz w:val="24"/>
          <w:szCs w:val="24"/>
          <w:lang w:eastAsia="ru-RU"/>
        </w:rPr>
        <w:t>Верхне-Мулебкинский</w:t>
      </w:r>
      <w:proofErr w:type="spellEnd"/>
      <w:r w:rsidR="0063350B" w:rsidRPr="5CC64F08">
        <w:rPr>
          <w:rFonts w:ascii="Times New Roman" w:hAnsi="Times New Roman"/>
          <w:sz w:val="24"/>
          <w:szCs w:val="24"/>
          <w:lang w:eastAsia="ru-RU"/>
        </w:rPr>
        <w:t xml:space="preserve"> детский сад</w:t>
      </w:r>
      <w:r w:rsidRPr="5CC64F08">
        <w:rPr>
          <w:rFonts w:ascii="Times New Roman" w:hAnsi="Times New Roman"/>
          <w:sz w:val="24"/>
          <w:szCs w:val="24"/>
          <w:lang w:eastAsia="ru-RU"/>
        </w:rPr>
        <w:t>» расположен по ад</w:t>
      </w:r>
      <w:r w:rsidR="0063350B">
        <w:rPr>
          <w:rFonts w:ascii="Times New Roman" w:hAnsi="Times New Roman"/>
          <w:sz w:val="24"/>
          <w:szCs w:val="24"/>
          <w:lang w:eastAsia="ru-RU"/>
        </w:rPr>
        <w:t xml:space="preserve">ресу: </w:t>
      </w:r>
      <w:proofErr w:type="spellStart"/>
      <w:r w:rsidR="0063350B">
        <w:rPr>
          <w:rFonts w:ascii="Times New Roman" w:hAnsi="Times New Roman"/>
          <w:sz w:val="24"/>
          <w:szCs w:val="24"/>
          <w:lang w:eastAsia="ru-RU"/>
        </w:rPr>
        <w:t>Акушинский</w:t>
      </w:r>
      <w:proofErr w:type="spellEnd"/>
      <w:r w:rsidR="0063350B">
        <w:rPr>
          <w:rFonts w:ascii="Times New Roman" w:hAnsi="Times New Roman"/>
          <w:sz w:val="24"/>
          <w:szCs w:val="24"/>
          <w:lang w:eastAsia="ru-RU"/>
        </w:rPr>
        <w:t xml:space="preserve"> район с </w:t>
      </w:r>
      <w:proofErr w:type="gramStart"/>
      <w:r w:rsidR="0063350B">
        <w:rPr>
          <w:rFonts w:ascii="Times New Roman" w:hAnsi="Times New Roman"/>
          <w:sz w:val="24"/>
          <w:szCs w:val="24"/>
          <w:lang w:eastAsia="ru-RU"/>
        </w:rPr>
        <w:t>Верхнее</w:t>
      </w:r>
      <w:proofErr w:type="gramEnd"/>
      <w:r w:rsidR="0063350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3350B">
        <w:rPr>
          <w:rFonts w:ascii="Times New Roman" w:hAnsi="Times New Roman"/>
          <w:sz w:val="24"/>
          <w:szCs w:val="24"/>
          <w:lang w:eastAsia="ru-RU"/>
        </w:rPr>
        <w:t>Мулебки</w:t>
      </w:r>
      <w:proofErr w:type="spellEnd"/>
    </w:p>
    <w:p w:rsidR="00A6019B" w:rsidRPr="0063350B" w:rsidRDefault="0063350B">
      <w:pPr>
        <w:pStyle w:val="20"/>
        <w:spacing w:line="240" w:lineRule="auto"/>
        <w:ind w:firstLine="708"/>
        <w:rPr>
          <w:spacing w:val="-1"/>
          <w:lang w:val="ru-RU"/>
        </w:rPr>
      </w:pPr>
      <w:r w:rsidRPr="0063350B">
        <w:rPr>
          <w:sz w:val="24"/>
          <w:lang w:val="ru-RU"/>
        </w:rPr>
        <w:t>Учредителем М</w:t>
      </w:r>
      <w:r>
        <w:rPr>
          <w:sz w:val="24"/>
          <w:lang w:val="ru-RU"/>
        </w:rPr>
        <w:t>К</w:t>
      </w:r>
      <w:r w:rsidRPr="0063350B">
        <w:rPr>
          <w:sz w:val="24"/>
          <w:lang w:val="ru-RU"/>
        </w:rPr>
        <w:t>ДОУ «</w:t>
      </w:r>
      <w:proofErr w:type="spellStart"/>
      <w:r w:rsidRPr="0063350B">
        <w:rPr>
          <w:sz w:val="24"/>
          <w:lang w:val="ru-RU" w:eastAsia="ru-RU"/>
        </w:rPr>
        <w:t>Верхне-Мулебкинский</w:t>
      </w:r>
      <w:proofErr w:type="spellEnd"/>
      <w:r w:rsidRPr="0063350B">
        <w:rPr>
          <w:sz w:val="24"/>
          <w:lang w:val="ru-RU" w:eastAsia="ru-RU"/>
        </w:rPr>
        <w:t xml:space="preserve"> детский сад</w:t>
      </w:r>
      <w:r>
        <w:rPr>
          <w:sz w:val="24"/>
          <w:lang w:val="ru-RU"/>
        </w:rPr>
        <w:t xml:space="preserve">» является  администрация </w:t>
      </w:r>
      <w:r w:rsidRPr="0063350B">
        <w:rPr>
          <w:sz w:val="24"/>
          <w:lang w:val="ru-RU"/>
        </w:rPr>
        <w:t>района</w:t>
      </w:r>
    </w:p>
    <w:p w:rsidR="00A6019B" w:rsidRDefault="00A601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</w:pPr>
    </w:p>
    <w:p w:rsidR="00A6019B" w:rsidRDefault="00A601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019B" w:rsidRPr="0063350B" w:rsidRDefault="0063350B">
      <w:pPr>
        <w:pStyle w:val="20"/>
        <w:spacing w:line="240" w:lineRule="auto"/>
        <w:ind w:firstLine="708"/>
        <w:rPr>
          <w:spacing w:val="-1"/>
          <w:lang w:val="ru-RU"/>
        </w:rPr>
      </w:pPr>
      <w:r w:rsidRPr="0063350B">
        <w:rPr>
          <w:sz w:val="24"/>
          <w:lang w:val="ru-RU"/>
        </w:rPr>
        <w:t xml:space="preserve">Территория детского сада ограждена </w:t>
      </w:r>
      <w:r>
        <w:rPr>
          <w:sz w:val="24"/>
          <w:lang w:val="ru-RU"/>
        </w:rPr>
        <w:t>забором.</w:t>
      </w:r>
    </w:p>
    <w:p w:rsidR="00A6019B" w:rsidRPr="0063350B" w:rsidRDefault="0063350B">
      <w:pPr>
        <w:pStyle w:val="20"/>
        <w:spacing w:line="240" w:lineRule="auto"/>
        <w:ind w:firstLine="708"/>
        <w:rPr>
          <w:spacing w:val="-1"/>
          <w:sz w:val="24"/>
          <w:lang w:val="ru-RU"/>
        </w:rPr>
      </w:pPr>
      <w:r w:rsidRPr="0063350B">
        <w:rPr>
          <w:spacing w:val="-1"/>
          <w:sz w:val="24"/>
          <w:lang w:val="ru-RU"/>
        </w:rPr>
        <w:t>Для организации учебно-воспитательного процесса используются</w:t>
      </w:r>
    </w:p>
    <w:p w:rsidR="00A6019B" w:rsidRPr="0063350B" w:rsidRDefault="0063350B">
      <w:pPr>
        <w:pStyle w:val="20"/>
        <w:spacing w:line="240" w:lineRule="auto"/>
        <w:rPr>
          <w:spacing w:val="-1"/>
          <w:sz w:val="24"/>
          <w:lang w:val="ru-RU"/>
        </w:rPr>
      </w:pPr>
      <w:r w:rsidRPr="0063350B">
        <w:rPr>
          <w:spacing w:val="-1"/>
          <w:sz w:val="24"/>
          <w:lang w:val="ru-RU"/>
        </w:rPr>
        <w:t xml:space="preserve">следующие помещения: </w:t>
      </w:r>
    </w:p>
    <w:p w:rsidR="00A6019B" w:rsidRPr="0063350B" w:rsidRDefault="0063350B">
      <w:pPr>
        <w:pStyle w:val="20"/>
        <w:spacing w:line="240" w:lineRule="auto"/>
        <w:rPr>
          <w:spacing w:val="-1"/>
          <w:sz w:val="24"/>
          <w:lang w:val="ru-RU"/>
        </w:rPr>
      </w:pPr>
      <w:r>
        <w:rPr>
          <w:spacing w:val="-1"/>
          <w:sz w:val="24"/>
          <w:lang w:val="ru-RU"/>
        </w:rPr>
        <w:t>*групповые комнаты — 2</w:t>
      </w:r>
      <w:r w:rsidRPr="0063350B">
        <w:rPr>
          <w:spacing w:val="-1"/>
          <w:sz w:val="24"/>
          <w:lang w:val="ru-RU"/>
        </w:rPr>
        <w:t xml:space="preserve">, </w:t>
      </w:r>
    </w:p>
    <w:p w:rsidR="00A6019B" w:rsidRPr="0063350B" w:rsidRDefault="0063350B">
      <w:pPr>
        <w:pStyle w:val="20"/>
        <w:spacing w:line="240" w:lineRule="auto"/>
        <w:rPr>
          <w:spacing w:val="-1"/>
          <w:sz w:val="24"/>
          <w:lang w:val="ru-RU"/>
        </w:rPr>
      </w:pPr>
      <w:r w:rsidRPr="0063350B">
        <w:rPr>
          <w:sz w:val="24"/>
          <w:lang w:val="ru-RU"/>
        </w:rPr>
        <w:t>Площади помещений соответствуют санитарно-гигиеническим нормам.</w:t>
      </w:r>
    </w:p>
    <w:p w:rsidR="00A6019B" w:rsidRDefault="006335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Вблизи детского сада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расположены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: СОШ, фельдшерский пункт.</w:t>
      </w:r>
    </w:p>
    <w:p w:rsidR="00A6019B" w:rsidRDefault="0063350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  <w:lang w:eastAsia="ru-RU"/>
        </w:rPr>
        <w:t>МКДОУ «</w:t>
      </w:r>
      <w:proofErr w:type="spellStart"/>
      <w:r w:rsidRPr="5CC64F08">
        <w:rPr>
          <w:rFonts w:ascii="Times New Roman" w:hAnsi="Times New Roman"/>
          <w:sz w:val="24"/>
          <w:szCs w:val="24"/>
          <w:lang w:eastAsia="ru-RU"/>
        </w:rPr>
        <w:t>Верхне-Мулебкинский</w:t>
      </w:r>
      <w:proofErr w:type="spellEnd"/>
      <w:r w:rsidRPr="5CC64F08">
        <w:rPr>
          <w:rFonts w:ascii="Times New Roman" w:hAnsi="Times New Roman"/>
          <w:sz w:val="24"/>
          <w:szCs w:val="24"/>
          <w:lang w:eastAsia="ru-RU"/>
        </w:rPr>
        <w:t xml:space="preserve"> детский сад</w:t>
      </w:r>
      <w:r>
        <w:rPr>
          <w:rFonts w:ascii="Times New Roman" w:hAnsi="Times New Roman"/>
          <w:sz w:val="24"/>
          <w:szCs w:val="24"/>
          <w:lang w:eastAsia="ru-RU"/>
        </w:rPr>
        <w:t>» осуществляет свою деятельность в соответствии с Законом Российской Федерации «Об образовании», а так же следующими нормативно-правовыми и локальными документами:</w:t>
      </w:r>
    </w:p>
    <w:p w:rsidR="00A6019B" w:rsidRDefault="0063350B">
      <w:pPr>
        <w:spacing w:after="0" w:line="240" w:lineRule="auto"/>
        <w:ind w:right="75"/>
        <w:jc w:val="both"/>
      </w:pPr>
      <w:r>
        <w:rPr>
          <w:rFonts w:ascii="Times New Roman" w:hAnsi="Times New Roman"/>
          <w:sz w:val="24"/>
          <w:szCs w:val="24"/>
          <w:lang w:eastAsia="ru-RU"/>
        </w:rPr>
        <w:t>*Федеральным законом «Об основных гарантиях прав ребёнка Российской Федерации».</w:t>
      </w:r>
    </w:p>
    <w:p w:rsidR="00A6019B" w:rsidRDefault="0063350B">
      <w:pPr>
        <w:spacing w:after="0" w:line="240" w:lineRule="auto"/>
        <w:ind w:right="75"/>
        <w:jc w:val="both"/>
      </w:pPr>
      <w:r>
        <w:rPr>
          <w:rFonts w:ascii="Times New Roman" w:hAnsi="Times New Roman"/>
          <w:sz w:val="24"/>
          <w:szCs w:val="24"/>
          <w:lang w:eastAsia="ru-RU"/>
        </w:rPr>
        <w:t>*Конвенцией ООН о правах ребёнка.</w:t>
      </w:r>
    </w:p>
    <w:p w:rsidR="00A6019B" w:rsidRDefault="0063350B">
      <w:pPr>
        <w:spacing w:after="0" w:line="240" w:lineRule="auto"/>
        <w:ind w:right="75"/>
        <w:jc w:val="both"/>
      </w:pPr>
      <w:r>
        <w:rPr>
          <w:rFonts w:ascii="Times New Roman" w:hAnsi="Times New Roman"/>
          <w:sz w:val="24"/>
          <w:szCs w:val="24"/>
          <w:lang w:eastAsia="ru-RU"/>
        </w:rPr>
        <w:t>*Федеральными государственными образовательными стандартами</w:t>
      </w:r>
    </w:p>
    <w:p w:rsidR="00A6019B" w:rsidRDefault="0063350B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*Санитарно-эпидемиологическими правилами и нормативами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СанПиН</w:t>
      </w:r>
      <w:proofErr w:type="spellEnd"/>
    </w:p>
    <w:p w:rsidR="00A6019B" w:rsidRPr="0063350B" w:rsidRDefault="0063350B" w:rsidP="0063350B">
      <w:pPr>
        <w:pStyle w:val="20"/>
        <w:spacing w:line="240" w:lineRule="auto"/>
        <w:rPr>
          <w:spacing w:val="-1"/>
          <w:sz w:val="24"/>
          <w:lang w:val="ru-RU" w:eastAsia="ru-RU"/>
        </w:rPr>
      </w:pPr>
      <w:r w:rsidRPr="0063350B">
        <w:rPr>
          <w:sz w:val="24"/>
          <w:lang w:val="ru-RU"/>
        </w:rPr>
        <w:t>*Уставом Муниципального дошкольного образовательного учреждения «</w:t>
      </w:r>
      <w:proofErr w:type="spellStart"/>
      <w:r w:rsidRPr="0063350B">
        <w:rPr>
          <w:sz w:val="24"/>
          <w:lang w:val="ru-RU" w:eastAsia="ru-RU"/>
        </w:rPr>
        <w:t>Верхне-Мулебкинский</w:t>
      </w:r>
      <w:proofErr w:type="spellEnd"/>
      <w:r w:rsidRPr="0063350B">
        <w:rPr>
          <w:sz w:val="24"/>
          <w:lang w:val="ru-RU" w:eastAsia="ru-RU"/>
        </w:rPr>
        <w:t xml:space="preserve"> детский сад</w:t>
      </w:r>
      <w:r>
        <w:rPr>
          <w:sz w:val="24"/>
          <w:lang w:val="ru-RU" w:eastAsia="ru-RU"/>
        </w:rPr>
        <w:t>»</w:t>
      </w:r>
    </w:p>
    <w:p w:rsidR="00A6019B" w:rsidRDefault="0063350B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ru-RU"/>
        </w:rPr>
        <w:t>Уже стали традиционными в детском саду такие формы работы как:</w:t>
      </w:r>
    </w:p>
    <w:p w:rsidR="00A6019B" w:rsidRDefault="0063350B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ru-RU"/>
        </w:rPr>
        <w:t>- родительские собрания (общие и групповые);</w:t>
      </w:r>
    </w:p>
    <w:p w:rsidR="00A6019B" w:rsidRDefault="0063350B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- совместные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досуговые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мероприятия детей и родителей (праздники, развлечения, совместная трудовая деятельность);</w:t>
      </w:r>
    </w:p>
    <w:p w:rsidR="00A6019B" w:rsidRDefault="0063350B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ru-RU"/>
        </w:rPr>
        <w:t>-дни открытых дверей (для родителей);</w:t>
      </w:r>
    </w:p>
    <w:p w:rsidR="00A6019B" w:rsidRDefault="006335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спортивные праздники;</w:t>
      </w:r>
    </w:p>
    <w:p w:rsidR="00A6019B" w:rsidRDefault="0063350B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6019B" w:rsidRDefault="0063350B" w:rsidP="0063350B">
      <w:pPr>
        <w:tabs>
          <w:tab w:val="left" w:pos="127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 xml:space="preserve">Детский сад в 2018 посещало в среднем 30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воспитанниковв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возрасте от 2 года до 7 лет.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Количественный состав групп: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Младшая группа - 17 воспитанников;</w:t>
      </w:r>
    </w:p>
    <w:p w:rsidR="00A6019B" w:rsidRDefault="0063350B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Старшая  группа – 17 воспитанников;</w:t>
      </w:r>
    </w:p>
    <w:p w:rsidR="00A6019B" w:rsidRDefault="00A601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Таким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образом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дошкольное учреждение укомплектовано детьми на 82%.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 </w:t>
      </w:r>
    </w:p>
    <w:p w:rsidR="00A6019B" w:rsidRDefault="006335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B7495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ДОУ работает в режиме пятидневной р</w:t>
      </w:r>
      <w:r w:rsidR="00B7495B">
        <w:rPr>
          <w:rFonts w:ascii="Times New Roman" w:hAnsi="Times New Roman"/>
          <w:sz w:val="24"/>
          <w:szCs w:val="24"/>
        </w:rPr>
        <w:t>абочей недели. Все группы с 10</w:t>
      </w:r>
      <w:r>
        <w:rPr>
          <w:rFonts w:ascii="Times New Roman" w:hAnsi="Times New Roman"/>
          <w:sz w:val="24"/>
          <w:szCs w:val="24"/>
        </w:rPr>
        <w:t xml:space="preserve"> часовым пребыванием детей </w:t>
      </w:r>
    </w:p>
    <w:p w:rsidR="00A6019B" w:rsidRDefault="006335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Вывод: </w:t>
      </w: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Муниципальное </w:t>
      </w:r>
      <w:r w:rsidR="00B7495B">
        <w:rPr>
          <w:rFonts w:ascii="Times New Roman" w:hAnsi="Times New Roman"/>
          <w:sz w:val="24"/>
          <w:szCs w:val="24"/>
          <w:lang w:eastAsia="ru-RU"/>
        </w:rPr>
        <w:t xml:space="preserve">казенное </w:t>
      </w:r>
      <w:r>
        <w:rPr>
          <w:rFonts w:ascii="Times New Roman" w:hAnsi="Times New Roman"/>
          <w:sz w:val="24"/>
          <w:szCs w:val="24"/>
          <w:lang w:eastAsia="ru-RU"/>
        </w:rPr>
        <w:t>дошкольное образовательное учреждение «</w:t>
      </w:r>
      <w:proofErr w:type="spellStart"/>
      <w:r w:rsidR="00B7495B" w:rsidRPr="5CC64F08">
        <w:rPr>
          <w:rFonts w:ascii="Times New Roman" w:hAnsi="Times New Roman"/>
          <w:sz w:val="24"/>
          <w:szCs w:val="24"/>
          <w:lang w:eastAsia="ru-RU"/>
        </w:rPr>
        <w:t>Верхне-Мулебкинский</w:t>
      </w:r>
      <w:proofErr w:type="spellEnd"/>
      <w:r w:rsidR="00B7495B" w:rsidRPr="5CC64F08">
        <w:rPr>
          <w:rFonts w:ascii="Times New Roman" w:hAnsi="Times New Roman"/>
          <w:sz w:val="24"/>
          <w:szCs w:val="24"/>
          <w:lang w:eastAsia="ru-RU"/>
        </w:rPr>
        <w:t xml:space="preserve"> детский сад</w:t>
      </w:r>
      <w:r>
        <w:rPr>
          <w:rFonts w:ascii="Times New Roman" w:hAnsi="Times New Roman"/>
          <w:sz w:val="24"/>
          <w:szCs w:val="24"/>
          <w:lang w:eastAsia="ru-RU"/>
        </w:rPr>
        <w:t>» функционирует в соответствии с нормативными документами в сфере образования Российской Федерации. Контингент воспитанников социально благополучный. Преобладают дети из полных семей.</w:t>
      </w:r>
    </w:p>
    <w:p w:rsidR="00A6019B" w:rsidRDefault="00A601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7495B" w:rsidRDefault="00B7495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7495B" w:rsidRDefault="00B7495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7495B" w:rsidRDefault="00B7495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7495B" w:rsidRDefault="00B7495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7495B" w:rsidRDefault="00B7495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7495B" w:rsidRDefault="00B7495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II. Структура управления образовательным учреждением.</w:t>
      </w:r>
    </w:p>
    <w:p w:rsidR="00A6019B" w:rsidRDefault="00A6019B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A6019B" w:rsidRDefault="0063350B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Нормативно-правовое обеспечение управления ДОУ</w:t>
      </w:r>
    </w:p>
    <w:p w:rsidR="00A6019B" w:rsidRDefault="00A6019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Управление Муниципальным </w:t>
      </w:r>
      <w:r w:rsidR="00B7495B">
        <w:rPr>
          <w:rFonts w:ascii="Times New Roman" w:hAnsi="Times New Roman"/>
          <w:sz w:val="24"/>
          <w:szCs w:val="24"/>
          <w:lang w:eastAsia="ru-RU"/>
        </w:rPr>
        <w:t xml:space="preserve">казенным </w:t>
      </w:r>
      <w:r>
        <w:rPr>
          <w:rFonts w:ascii="Times New Roman" w:hAnsi="Times New Roman"/>
          <w:sz w:val="24"/>
          <w:szCs w:val="24"/>
          <w:lang w:eastAsia="ru-RU"/>
        </w:rPr>
        <w:t>дошкольным образовательным учреждением «</w:t>
      </w:r>
      <w:proofErr w:type="spellStart"/>
      <w:r w:rsidR="00B7495B" w:rsidRPr="5CC64F08">
        <w:rPr>
          <w:rFonts w:ascii="Times New Roman" w:hAnsi="Times New Roman"/>
          <w:sz w:val="24"/>
          <w:szCs w:val="24"/>
          <w:lang w:eastAsia="ru-RU"/>
        </w:rPr>
        <w:t>Верхне-Мулебкинский</w:t>
      </w:r>
      <w:proofErr w:type="spellEnd"/>
      <w:r w:rsidR="00B7495B" w:rsidRPr="5CC64F08">
        <w:rPr>
          <w:rFonts w:ascii="Times New Roman" w:hAnsi="Times New Roman"/>
          <w:sz w:val="24"/>
          <w:szCs w:val="24"/>
          <w:lang w:eastAsia="ru-RU"/>
        </w:rPr>
        <w:t xml:space="preserve"> детский сад</w:t>
      </w:r>
      <w:r>
        <w:rPr>
          <w:rFonts w:ascii="Times New Roman" w:hAnsi="Times New Roman"/>
          <w:sz w:val="24"/>
          <w:szCs w:val="24"/>
          <w:lang w:eastAsia="ru-RU"/>
        </w:rPr>
        <w:t>» осуществляется в соответствии с Законом Российской Федерации «Об образовании», а так же следующими локальными документами:</w:t>
      </w:r>
    </w:p>
    <w:p w:rsidR="00A6019B" w:rsidRDefault="00A601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 Договором об образовании по образовательным программам дошкольного образования.</w:t>
      </w:r>
    </w:p>
    <w:p w:rsidR="00A6019B" w:rsidRDefault="0063350B">
      <w:pPr>
        <w:spacing w:after="0" w:line="240" w:lineRule="auto"/>
        <w:ind w:right="7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 Трудовыми договорами между администрацией и работниками.</w:t>
      </w:r>
    </w:p>
    <w:p w:rsidR="00A6019B" w:rsidRDefault="0063350B">
      <w:pPr>
        <w:spacing w:after="0" w:line="240" w:lineRule="auto"/>
        <w:ind w:right="7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* Локальными актами</w:t>
      </w:r>
    </w:p>
    <w:p w:rsidR="00A6019B" w:rsidRDefault="0063350B">
      <w:pPr>
        <w:spacing w:after="0" w:line="240" w:lineRule="auto"/>
        <w:ind w:right="7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 Штатным расписанием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 Приказами заведующего МДОУ</w:t>
      </w:r>
    </w:p>
    <w:p w:rsidR="00A6019B" w:rsidRDefault="0063350B">
      <w:pPr>
        <w:spacing w:after="0" w:line="240" w:lineRule="auto"/>
        <w:ind w:right="7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 Должностными инструкциями, определяющими обязанности работников ДОУ</w:t>
      </w:r>
    </w:p>
    <w:p w:rsidR="00A6019B" w:rsidRDefault="0063350B">
      <w:pPr>
        <w:spacing w:after="0" w:line="240" w:lineRule="auto"/>
        <w:ind w:right="7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 Правилами внутреннего трудового распорядка ДОУ</w:t>
      </w:r>
    </w:p>
    <w:p w:rsidR="00A6019B" w:rsidRDefault="0063350B">
      <w:pPr>
        <w:spacing w:after="0" w:line="240" w:lineRule="auto"/>
        <w:ind w:right="7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 Инструкциями по организации охраны жизни и здоровья детей в ДОУ</w:t>
      </w:r>
    </w:p>
    <w:p w:rsidR="00A6019B" w:rsidRDefault="0063350B">
      <w:pPr>
        <w:spacing w:after="0" w:line="240" w:lineRule="auto"/>
        <w:ind w:right="7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 Расписаниями занятий, учебной нагрузкой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 Перспективными планами работы воспитателей и специалистов.</w:t>
      </w:r>
    </w:p>
    <w:p w:rsidR="00A6019B" w:rsidRDefault="00A6019B">
      <w:pPr>
        <w:spacing w:after="0" w:line="240" w:lineRule="auto"/>
        <w:ind w:left="15" w:right="75"/>
        <w:rPr>
          <w:rFonts w:ascii="Times New Roman" w:hAnsi="Times New Roman"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ru-RU"/>
        </w:rPr>
        <w:t>В течение календарного года продолжается работа по созданию и обогащению нормативно-информационного обеспечения управления. Используются унифицированные формы оформления приказов. Управление осуществляется на аналитическом уровне.</w:t>
      </w:r>
    </w:p>
    <w:p w:rsidR="00A6019B" w:rsidRDefault="00A6019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</w:pP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>2. Формы и структура управления</w:t>
      </w:r>
    </w:p>
    <w:p w:rsidR="00A6019B" w:rsidRDefault="00A6019B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2.1. Структурно - функциональная модель управления М</w:t>
      </w:r>
      <w:r w:rsidR="00B7495B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К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ДОУ «</w:t>
      </w:r>
      <w:proofErr w:type="spellStart"/>
      <w:r w:rsidR="00B7495B" w:rsidRPr="00B7495B">
        <w:rPr>
          <w:rFonts w:ascii="Times New Roman" w:hAnsi="Times New Roman"/>
          <w:b/>
          <w:i/>
          <w:sz w:val="24"/>
          <w:szCs w:val="24"/>
          <w:lang w:eastAsia="ru-RU"/>
        </w:rPr>
        <w:t>Верхне-Мулебкинский</w:t>
      </w:r>
      <w:proofErr w:type="spellEnd"/>
      <w:r w:rsidR="00B7495B" w:rsidRPr="00B7495B">
        <w:rPr>
          <w:rFonts w:ascii="Times New Roman" w:hAnsi="Times New Roman"/>
          <w:b/>
          <w:i/>
          <w:sz w:val="24"/>
          <w:szCs w:val="24"/>
          <w:lang w:eastAsia="ru-RU"/>
        </w:rPr>
        <w:t xml:space="preserve"> детский сад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»</w:t>
      </w:r>
    </w:p>
    <w:p w:rsidR="00A6019B" w:rsidRDefault="00A6019B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Управление </w:t>
      </w:r>
      <w:r w:rsidR="00B7495B">
        <w:rPr>
          <w:rFonts w:ascii="Times New Roman" w:hAnsi="Times New Roman"/>
          <w:sz w:val="24"/>
          <w:szCs w:val="24"/>
          <w:lang w:eastAsia="ru-RU"/>
        </w:rPr>
        <w:t>МК</w:t>
      </w:r>
      <w:r>
        <w:rPr>
          <w:rFonts w:ascii="Times New Roman" w:hAnsi="Times New Roman"/>
          <w:sz w:val="24"/>
          <w:szCs w:val="24"/>
          <w:lang w:eastAsia="ru-RU"/>
        </w:rPr>
        <w:t>ДОУ осуществляется в соответствии с законом РФ «Об образовании» на основе принципов единоначалия и самоуправления. Руководство деятельностью М</w:t>
      </w:r>
      <w:r w:rsidR="00B7495B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ДОУ осуществляется заведующим М</w:t>
      </w:r>
      <w:r w:rsidR="00B7495B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ДОУ, который назначается на должность и освобождается от должности Учредителем. Заведующий осуществляет непосредственное руководство детским садом и несет ответственность за деятельность учреждения.</w:t>
      </w:r>
    </w:p>
    <w:p w:rsidR="00A6019B" w:rsidRDefault="00A601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>Формами самоуправления</w:t>
      </w:r>
      <w:r w:rsidR="00B7495B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  <w:lang w:eastAsia="ru-RU"/>
        </w:rPr>
        <w:t>детским садом являются:</w:t>
      </w:r>
    </w:p>
    <w:p w:rsidR="00A6019B" w:rsidRDefault="00A6019B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A6019B" w:rsidRDefault="00B7495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- Общее собрание </w:t>
      </w:r>
      <w:r w:rsidR="0063350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К</w:t>
      </w:r>
      <w:r w:rsidR="0063350B">
        <w:rPr>
          <w:rFonts w:ascii="Times New Roman" w:hAnsi="Times New Roman"/>
          <w:b/>
          <w:bCs/>
          <w:sz w:val="24"/>
          <w:szCs w:val="24"/>
          <w:lang w:eastAsia="ru-RU"/>
        </w:rPr>
        <w:t>ДОУ;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- Педагогический совет М</w:t>
      </w:r>
      <w:r w:rsidR="00B7495B">
        <w:rPr>
          <w:rFonts w:ascii="Times New Roman" w:hAnsi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ДОУ;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- Родительский комитет М</w:t>
      </w:r>
      <w:r w:rsidR="00B7495B">
        <w:rPr>
          <w:rFonts w:ascii="Times New Roman" w:hAnsi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ДОУ.</w:t>
      </w:r>
    </w:p>
    <w:p w:rsidR="00A6019B" w:rsidRDefault="00A6019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6019B" w:rsidRDefault="00B7495B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Общее собрание </w:t>
      </w:r>
      <w:r w:rsidR="0063350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К</w:t>
      </w:r>
      <w:r w:rsidR="0063350B">
        <w:rPr>
          <w:rFonts w:ascii="Times New Roman" w:hAnsi="Times New Roman"/>
          <w:b/>
          <w:bCs/>
          <w:sz w:val="24"/>
          <w:szCs w:val="24"/>
          <w:lang w:eastAsia="ru-RU"/>
        </w:rPr>
        <w:t>ДОУ:</w:t>
      </w:r>
    </w:p>
    <w:p w:rsidR="00A6019B" w:rsidRDefault="0063350B">
      <w:pPr>
        <w:spacing w:after="0" w:line="240" w:lineRule="auto"/>
        <w:jc w:val="both"/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Осуществляет полномочия трудового коллектива, рассматривает и принимает Положения М</w:t>
      </w:r>
      <w:r w:rsidR="00B7495B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ДОУ, вносит предложения при рассмотрении программы развития М</w:t>
      </w:r>
      <w:r w:rsidR="00B7495B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ДОУ, рассматривает и обсуждает проект годового плана работы М</w:t>
      </w:r>
      <w:r w:rsidR="00B7495B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ДОУ, обсуждает вопросы состояния трудовой дисциплины в М</w:t>
      </w:r>
      <w:r w:rsidR="00B7495B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ДОУ и мероприятия по ее укреплению, рассматривает вопросы охраны и безопасности условий труда работников, охраны труда воспитанников в М</w:t>
      </w:r>
      <w:r w:rsidR="00B7495B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ДОУ, рассматривает и принимает Устав М</w:t>
      </w:r>
      <w:r w:rsidR="00B7495B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ДОУ, обсуждает дополнения и изменения, вносимые в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Устав М</w:t>
      </w:r>
      <w:r w:rsidR="00B7495B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ДОУ.</w:t>
      </w:r>
    </w:p>
    <w:p w:rsidR="00A6019B" w:rsidRDefault="006335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Педагогический совет М</w:t>
      </w:r>
      <w:r w:rsidR="00B7495B">
        <w:rPr>
          <w:rFonts w:ascii="Times New Roman" w:hAnsi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ДОУ:</w:t>
      </w:r>
    </w:p>
    <w:p w:rsidR="00A6019B" w:rsidRDefault="0063350B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ru-RU"/>
        </w:rPr>
        <w:t>Осуществляет управление педагогической деятельностью, определяет направления образовательной деятельности М</w:t>
      </w:r>
      <w:r w:rsidR="00B7495B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ДОУ, утверждает общеобразовательные программы, рассматривает проект годового плана работы М</w:t>
      </w:r>
      <w:r w:rsidR="00B7495B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 xml:space="preserve">ДОУ и утверждает его, обсуждает вопросы содержания, форм и методов образовательного процесса, планирования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среди педагогических работников М</w:t>
      </w:r>
      <w:r w:rsidR="00B7495B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ДОУ.</w:t>
      </w:r>
    </w:p>
    <w:p w:rsidR="00A6019B" w:rsidRDefault="006335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Родительский комитет М</w:t>
      </w:r>
      <w:r w:rsidR="00B7495B">
        <w:rPr>
          <w:rFonts w:ascii="Times New Roman" w:hAnsi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ДОУ:</w:t>
      </w:r>
    </w:p>
    <w:p w:rsidR="00A6019B" w:rsidRDefault="006335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Выполняет следующие функции: </w:t>
      </w:r>
    </w:p>
    <w:p w:rsidR="00A6019B" w:rsidRDefault="006335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*содействует организации совместных мероприятий в М</w:t>
      </w:r>
      <w:r w:rsidR="00B7495B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 xml:space="preserve">ДОУ, </w:t>
      </w:r>
    </w:p>
    <w:p w:rsidR="00A6019B" w:rsidRDefault="006335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*оказывает посильную помощь в укреплении материально-технической базы, благоустройстве его помещений, детских площадок и территории.</w:t>
      </w:r>
    </w:p>
    <w:p w:rsidR="00A6019B" w:rsidRDefault="006335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Таким образом, в </w:t>
      </w:r>
      <w:r w:rsidR="00B7495B">
        <w:rPr>
          <w:rFonts w:ascii="Times New Roman" w:hAnsi="Times New Roman"/>
          <w:sz w:val="24"/>
          <w:szCs w:val="24"/>
          <w:lang w:eastAsia="ru-RU"/>
        </w:rPr>
        <w:t>МК</w:t>
      </w:r>
      <w:r>
        <w:rPr>
          <w:rFonts w:ascii="Times New Roman" w:hAnsi="Times New Roman"/>
          <w:sz w:val="24"/>
          <w:szCs w:val="24"/>
          <w:lang w:eastAsia="ru-RU"/>
        </w:rPr>
        <w:t xml:space="preserve">ДОУ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 </w:t>
      </w:r>
    </w:p>
    <w:p w:rsidR="00A6019B" w:rsidRDefault="006335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6019B" w:rsidRDefault="00A6019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III. Условия осуществления образовательного процесса</w:t>
      </w:r>
    </w:p>
    <w:p w:rsidR="00A6019B" w:rsidRDefault="00A6019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Фактическое количество сотрудников – </w:t>
      </w:r>
      <w:r w:rsidR="00B7495B">
        <w:rPr>
          <w:rFonts w:ascii="Times New Roman" w:hAnsi="Times New Roman"/>
          <w:b/>
          <w:sz w:val="24"/>
          <w:szCs w:val="24"/>
          <w:lang w:eastAsia="ru-RU"/>
        </w:rPr>
        <w:t>12, из них</w:t>
      </w:r>
      <w:proofErr w:type="gramStart"/>
      <w:r w:rsidR="00B7495B">
        <w:rPr>
          <w:rFonts w:ascii="Times New Roman" w:hAnsi="Times New Roman"/>
          <w:b/>
          <w:sz w:val="24"/>
          <w:szCs w:val="24"/>
          <w:lang w:eastAsia="ru-RU"/>
        </w:rPr>
        <w:t>2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внешних совместителя</w:t>
      </w:r>
      <w:r>
        <w:rPr>
          <w:rFonts w:ascii="Times New Roman" w:hAnsi="Times New Roman"/>
          <w:sz w:val="24"/>
          <w:szCs w:val="24"/>
          <w:lang w:eastAsia="ru-RU"/>
        </w:rPr>
        <w:t>. В дошкольном учреждении сложился стабильный, творческий педагогический коллектив. Заве</w:t>
      </w:r>
      <w:r w:rsidR="00B7495B">
        <w:rPr>
          <w:rFonts w:ascii="Times New Roman" w:hAnsi="Times New Roman"/>
          <w:sz w:val="24"/>
          <w:szCs w:val="24"/>
          <w:lang w:eastAsia="ru-RU"/>
        </w:rPr>
        <w:t>дующий</w:t>
      </w:r>
      <w:r>
        <w:rPr>
          <w:rFonts w:ascii="Times New Roman" w:hAnsi="Times New Roman"/>
          <w:sz w:val="24"/>
          <w:szCs w:val="24"/>
          <w:lang w:eastAsia="ru-RU"/>
        </w:rPr>
        <w:t xml:space="preserve"> дошкольным образовательным учрежден</w:t>
      </w:r>
      <w:r w:rsidR="00B7495B">
        <w:rPr>
          <w:rFonts w:ascii="Times New Roman" w:hAnsi="Times New Roman"/>
          <w:sz w:val="24"/>
          <w:szCs w:val="24"/>
          <w:lang w:eastAsia="ru-RU"/>
        </w:rPr>
        <w:t xml:space="preserve">ием Абдуллаев Рамазан </w:t>
      </w:r>
      <w:proofErr w:type="spellStart"/>
      <w:r w:rsidR="00B7495B">
        <w:rPr>
          <w:rFonts w:ascii="Times New Roman" w:hAnsi="Times New Roman"/>
          <w:sz w:val="24"/>
          <w:szCs w:val="24"/>
          <w:lang w:eastAsia="ru-RU"/>
        </w:rPr>
        <w:t>Магомедсаидович</w:t>
      </w:r>
      <w:proofErr w:type="spellEnd"/>
      <w:r w:rsidR="00B7495B">
        <w:rPr>
          <w:rFonts w:ascii="Times New Roman" w:hAnsi="Times New Roman"/>
          <w:sz w:val="24"/>
          <w:szCs w:val="24"/>
          <w:lang w:eastAsia="ru-RU"/>
        </w:rPr>
        <w:t xml:space="preserve"> - имеет  стаж работы 8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года,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аттестована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на соответствие занимаемой должности. Педагогический процесс в М</w:t>
      </w:r>
      <w:r w:rsidR="00A25A4B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ДОУ обеспечивают специалисты:</w:t>
      </w:r>
    </w:p>
    <w:p w:rsidR="00A6019B" w:rsidRDefault="0063350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Музыкальный руководитель </w:t>
      </w:r>
      <w:r w:rsidR="00A25A4B">
        <w:rPr>
          <w:rFonts w:ascii="Times New Roman" w:hAnsi="Times New Roman"/>
          <w:sz w:val="24"/>
          <w:szCs w:val="24"/>
          <w:lang w:eastAsia="ru-RU"/>
        </w:rPr>
        <w:t xml:space="preserve">Меджидова </w:t>
      </w:r>
      <w:proofErr w:type="spellStart"/>
      <w:r w:rsidR="00A25A4B">
        <w:rPr>
          <w:rFonts w:ascii="Times New Roman" w:hAnsi="Times New Roman"/>
          <w:sz w:val="24"/>
          <w:szCs w:val="24"/>
          <w:lang w:eastAsia="ru-RU"/>
        </w:rPr>
        <w:t>Сабият</w:t>
      </w:r>
      <w:proofErr w:type="spellEnd"/>
      <w:r w:rsidR="00A25A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25A4B">
        <w:rPr>
          <w:rFonts w:ascii="Times New Roman" w:hAnsi="Times New Roman"/>
          <w:sz w:val="24"/>
          <w:szCs w:val="24"/>
          <w:lang w:eastAsia="ru-RU"/>
        </w:rPr>
        <w:t>Меджидовна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A6019B" w:rsidRDefault="0063350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Воспитатели: </w:t>
      </w:r>
      <w:r w:rsidR="00A25A4B">
        <w:rPr>
          <w:rFonts w:ascii="Times New Roman" w:hAnsi="Times New Roman"/>
          <w:sz w:val="24"/>
          <w:szCs w:val="24"/>
          <w:lang w:eastAsia="ru-RU"/>
        </w:rPr>
        <w:t xml:space="preserve">Алиева </w:t>
      </w:r>
      <w:proofErr w:type="spellStart"/>
      <w:r w:rsidR="00A25A4B">
        <w:rPr>
          <w:rFonts w:ascii="Times New Roman" w:hAnsi="Times New Roman"/>
          <w:sz w:val="24"/>
          <w:szCs w:val="24"/>
          <w:lang w:eastAsia="ru-RU"/>
        </w:rPr>
        <w:t>Асият</w:t>
      </w:r>
      <w:proofErr w:type="spellEnd"/>
      <w:r w:rsidR="00A25A4B">
        <w:rPr>
          <w:rFonts w:ascii="Times New Roman" w:hAnsi="Times New Roman"/>
          <w:sz w:val="24"/>
          <w:szCs w:val="24"/>
          <w:lang w:eastAsia="ru-RU"/>
        </w:rPr>
        <w:t xml:space="preserve"> Исаевна</w:t>
      </w:r>
    </w:p>
    <w:p w:rsidR="00A6019B" w:rsidRDefault="0063350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  <w:proofErr w:type="spellStart"/>
      <w:r w:rsidR="00A25A4B">
        <w:rPr>
          <w:rFonts w:ascii="Times New Roman" w:hAnsi="Times New Roman"/>
          <w:sz w:val="24"/>
          <w:szCs w:val="24"/>
          <w:lang w:eastAsia="ru-RU"/>
        </w:rPr>
        <w:t>Ясимова</w:t>
      </w:r>
      <w:proofErr w:type="spellEnd"/>
      <w:r w:rsidR="00A25A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25A4B">
        <w:rPr>
          <w:rFonts w:ascii="Times New Roman" w:hAnsi="Times New Roman"/>
          <w:sz w:val="24"/>
          <w:szCs w:val="24"/>
          <w:lang w:eastAsia="ru-RU"/>
        </w:rPr>
        <w:t>Саният</w:t>
      </w:r>
      <w:proofErr w:type="spellEnd"/>
      <w:r w:rsidR="00A25A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25A4B">
        <w:rPr>
          <w:rFonts w:ascii="Times New Roman" w:hAnsi="Times New Roman"/>
          <w:sz w:val="24"/>
          <w:szCs w:val="24"/>
          <w:lang w:eastAsia="ru-RU"/>
        </w:rPr>
        <w:t>Магомедсаидовна</w:t>
      </w:r>
      <w:proofErr w:type="spellEnd"/>
    </w:p>
    <w:p w:rsidR="00A6019B" w:rsidRDefault="0063350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  <w:r w:rsidR="00A25A4B">
        <w:rPr>
          <w:rFonts w:ascii="Times New Roman" w:hAnsi="Times New Roman"/>
          <w:sz w:val="24"/>
          <w:szCs w:val="24"/>
          <w:lang w:eastAsia="ru-RU"/>
        </w:rPr>
        <w:t xml:space="preserve">Меджидова </w:t>
      </w:r>
      <w:proofErr w:type="spellStart"/>
      <w:r w:rsidR="00A25A4B">
        <w:rPr>
          <w:rFonts w:ascii="Times New Roman" w:hAnsi="Times New Roman"/>
          <w:sz w:val="24"/>
          <w:szCs w:val="24"/>
          <w:lang w:eastAsia="ru-RU"/>
        </w:rPr>
        <w:t>Рагимат</w:t>
      </w:r>
      <w:proofErr w:type="spellEnd"/>
      <w:r w:rsidR="00A25A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25A4B">
        <w:rPr>
          <w:rFonts w:ascii="Times New Roman" w:hAnsi="Times New Roman"/>
          <w:sz w:val="24"/>
          <w:szCs w:val="24"/>
          <w:lang w:eastAsia="ru-RU"/>
        </w:rPr>
        <w:t>Рамазановна</w:t>
      </w:r>
      <w:proofErr w:type="spellEnd"/>
    </w:p>
    <w:p w:rsidR="00A6019B" w:rsidRDefault="0063350B" w:rsidP="00A25A4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A6019B" w:rsidRDefault="0063350B">
      <w:pPr>
        <w:spacing w:after="0" w:line="240" w:lineRule="auto"/>
        <w:jc w:val="center"/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Основные цели и задачи</w:t>
      </w:r>
    </w:p>
    <w:p w:rsidR="00A6019B" w:rsidRDefault="00A6019B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Основными целями деятельности Учреждения являются: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разностороннее, полноценное развитие личности ребенка;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приобщение воспитанников к общечеловеческим ценностям;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социализация детей в обществе сверстников;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подготовка детей к школе.</w:t>
      </w:r>
    </w:p>
    <w:p w:rsidR="00A6019B" w:rsidRDefault="00A6019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Основными задачами</w:t>
      </w:r>
      <w:r w:rsidR="00A25A4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Учреждения являются:</w:t>
      </w:r>
    </w:p>
    <w:p w:rsidR="00A6019B" w:rsidRDefault="00A6019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*Предоставление в соответствии с заданием Учредителя бесплатного дошкольного образования по основной образовательной программе и дополнительным программам дошкольного образования;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*Оказание консультативной и методической помощи родителям (законным представителям) по вопросам воспитания, обучения и развития детей;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*Обеспечение охраны жизни и укрепление физического и психического здоровья детей;</w:t>
      </w:r>
    </w:p>
    <w:p w:rsidR="00A6019B" w:rsidRDefault="0063350B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*Создание благоприятных условий способствующих интеллектуальному, личностному, эмоциональному и физическому развитию ребенка;</w:t>
      </w:r>
    </w:p>
    <w:p w:rsidR="00A6019B" w:rsidRDefault="0063350B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*Создание условий для осуществления необходимой коррекции отклонений в развитии ребенка;</w:t>
      </w:r>
    </w:p>
    <w:p w:rsidR="00A6019B" w:rsidRDefault="0063350B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*Удовлетворение потребностей семьи в дополнительных образовательных и иных услугах;</w:t>
      </w:r>
    </w:p>
    <w:p w:rsidR="00A6019B" w:rsidRDefault="0063350B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*Взаимодействие с семьей для обеспечения всестороннего развития ребенка;</w:t>
      </w:r>
    </w:p>
    <w:p w:rsidR="00A6019B" w:rsidRDefault="0063350B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*Разработка и внедрение новых организационно-педагогических форм и методов образования дошкольников с учетом индивидуальных способностей детей и запросов родителей (законных представителей).</w:t>
      </w:r>
    </w:p>
    <w:p w:rsidR="00A6019B" w:rsidRDefault="0063350B">
      <w:pPr>
        <w:spacing w:after="0" w:line="240" w:lineRule="auto"/>
        <w:ind w:right="7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*Обеспечение познавательно-речевого, социально-личностного, художественно-эстетического и физического развития детей.</w:t>
      </w:r>
    </w:p>
    <w:p w:rsidR="00A6019B" w:rsidRDefault="00A6019B">
      <w:pPr>
        <w:spacing w:after="0" w:line="240" w:lineRule="auto"/>
        <w:ind w:left="15" w:right="75"/>
        <w:rPr>
          <w:rFonts w:ascii="Times New Roman" w:hAnsi="Times New Roman"/>
          <w:sz w:val="24"/>
          <w:szCs w:val="24"/>
          <w:lang w:eastAsia="ru-RU"/>
        </w:rPr>
      </w:pPr>
    </w:p>
    <w:p w:rsidR="00A25A4B" w:rsidRDefault="00A25A4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A25A4B" w:rsidRDefault="00A25A4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Образовательный и квалификационный уровень педагогов</w:t>
      </w:r>
    </w:p>
    <w:p w:rsidR="00A6019B" w:rsidRDefault="00A6019B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Общее количество педагогических работников в </w:t>
      </w:r>
      <w:r w:rsidR="00A25A4B">
        <w:rPr>
          <w:rFonts w:ascii="Times New Roman" w:hAnsi="Times New Roman"/>
          <w:sz w:val="24"/>
          <w:szCs w:val="24"/>
          <w:lang w:eastAsia="ru-RU"/>
        </w:rPr>
        <w:t>МКДОУ 4 человек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A6019B" w:rsidRDefault="00A6019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с высшим</w:t>
      </w:r>
      <w:r w:rsidR="00A25A4B">
        <w:rPr>
          <w:rFonts w:ascii="Times New Roman" w:hAnsi="Times New Roman"/>
          <w:sz w:val="24"/>
          <w:szCs w:val="24"/>
          <w:lang w:eastAsia="ru-RU"/>
        </w:rPr>
        <w:t xml:space="preserve"> педагогическим образованием - 1</w:t>
      </w:r>
      <w:r>
        <w:rPr>
          <w:rFonts w:ascii="Times New Roman" w:hAnsi="Times New Roman"/>
          <w:sz w:val="24"/>
          <w:szCs w:val="24"/>
          <w:lang w:eastAsia="ru-RU"/>
        </w:rPr>
        <w:t xml:space="preserve"> человека </w:t>
      </w:r>
    </w:p>
    <w:p w:rsidR="00A6019B" w:rsidRDefault="00A25A4B">
      <w:pPr>
        <w:spacing w:after="0" w:line="240" w:lineRule="auto"/>
        <w:ind w:right="7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 средним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профессиональном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образованием - 3</w:t>
      </w:r>
      <w:r w:rsidR="0063350B">
        <w:rPr>
          <w:rFonts w:ascii="Times New Roman" w:hAnsi="Times New Roman"/>
          <w:sz w:val="24"/>
          <w:szCs w:val="24"/>
          <w:lang w:eastAsia="ru-RU"/>
        </w:rPr>
        <w:t xml:space="preserve"> человека</w:t>
      </w:r>
    </w:p>
    <w:p w:rsidR="00A6019B" w:rsidRDefault="00A6019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Распределение педагогов по стажу работы</w:t>
      </w:r>
    </w:p>
    <w:tbl>
      <w:tblPr>
        <w:tblW w:w="9400" w:type="dxa"/>
        <w:tblInd w:w="-22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left w:w="-30" w:type="dxa"/>
          <w:right w:w="0" w:type="dxa"/>
        </w:tblCellMar>
        <w:tblLook w:val="0000"/>
      </w:tblPr>
      <w:tblGrid>
        <w:gridCol w:w="2893"/>
        <w:gridCol w:w="6507"/>
      </w:tblGrid>
      <w:tr w:rsidR="00A6019B">
        <w:tc>
          <w:tcPr>
            <w:tcW w:w="2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65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человек </w:t>
            </w:r>
          </w:p>
          <w:p w:rsidR="00A6019B" w:rsidRDefault="00A60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019B">
        <w:tc>
          <w:tcPr>
            <w:tcW w:w="2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6019B" w:rsidRDefault="00A601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6019B" w:rsidRDefault="00A25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6335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6019B">
        <w:tc>
          <w:tcPr>
            <w:tcW w:w="2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65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6019B" w:rsidRDefault="00A25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6019B">
        <w:tc>
          <w:tcPr>
            <w:tcW w:w="2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65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6019B" w:rsidRDefault="00A25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6019B">
        <w:tc>
          <w:tcPr>
            <w:tcW w:w="2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10 до 15 лет</w:t>
            </w:r>
          </w:p>
        </w:tc>
        <w:tc>
          <w:tcPr>
            <w:tcW w:w="65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6019B">
        <w:tc>
          <w:tcPr>
            <w:tcW w:w="2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15 до 20 лет</w:t>
            </w:r>
          </w:p>
        </w:tc>
        <w:tc>
          <w:tcPr>
            <w:tcW w:w="65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6019B" w:rsidRDefault="00A25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6019B">
        <w:tc>
          <w:tcPr>
            <w:tcW w:w="2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Свыше 20 лет</w:t>
            </w:r>
          </w:p>
        </w:tc>
        <w:tc>
          <w:tcPr>
            <w:tcW w:w="65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6019B" w:rsidRDefault="00A25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A6019B" w:rsidRDefault="00A6019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6019B" w:rsidRDefault="00A25A4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Из 4</w:t>
      </w:r>
      <w:r w:rsidR="0063350B">
        <w:rPr>
          <w:rFonts w:ascii="Times New Roman" w:hAnsi="Times New Roman"/>
          <w:sz w:val="24"/>
          <w:szCs w:val="24"/>
          <w:lang w:eastAsia="ru-RU"/>
        </w:rPr>
        <w:t xml:space="preserve"> педагогов первую кв</w:t>
      </w:r>
      <w:r>
        <w:rPr>
          <w:rFonts w:ascii="Times New Roman" w:hAnsi="Times New Roman"/>
          <w:sz w:val="24"/>
          <w:szCs w:val="24"/>
          <w:lang w:eastAsia="ru-RU"/>
        </w:rPr>
        <w:t>алификационную категорию имеют 1 человек</w:t>
      </w:r>
      <w:r w:rsidR="0063350B">
        <w:rPr>
          <w:rFonts w:ascii="Times New Roman" w:hAnsi="Times New Roman"/>
          <w:sz w:val="24"/>
          <w:szCs w:val="24"/>
          <w:lang w:eastAsia="ru-RU"/>
        </w:rPr>
        <w:t>, соотв</w:t>
      </w:r>
      <w:r>
        <w:rPr>
          <w:rFonts w:ascii="Times New Roman" w:hAnsi="Times New Roman"/>
          <w:sz w:val="24"/>
          <w:szCs w:val="24"/>
          <w:lang w:eastAsia="ru-RU"/>
        </w:rPr>
        <w:t>етствие занимаемой должности - 3</w:t>
      </w:r>
      <w:r w:rsidR="0063350B">
        <w:rPr>
          <w:rFonts w:ascii="Times New Roman" w:hAnsi="Times New Roman"/>
          <w:sz w:val="24"/>
          <w:szCs w:val="24"/>
          <w:lang w:eastAsia="ru-RU"/>
        </w:rPr>
        <w:t xml:space="preserve"> че</w:t>
      </w:r>
      <w:r>
        <w:rPr>
          <w:rFonts w:ascii="Times New Roman" w:hAnsi="Times New Roman"/>
          <w:sz w:val="24"/>
          <w:szCs w:val="24"/>
          <w:lang w:eastAsia="ru-RU"/>
        </w:rPr>
        <w:t>ловека, молодых специалистов - 0</w:t>
      </w:r>
      <w:r w:rsidR="0063350B">
        <w:rPr>
          <w:rFonts w:ascii="Times New Roman" w:hAnsi="Times New Roman"/>
          <w:sz w:val="24"/>
          <w:szCs w:val="24"/>
          <w:lang w:eastAsia="ru-RU"/>
        </w:rPr>
        <w:t>.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В 2016 году прошли к</w:t>
      </w:r>
      <w:r w:rsidR="00A25A4B">
        <w:rPr>
          <w:rFonts w:ascii="Times New Roman" w:hAnsi="Times New Roman"/>
          <w:sz w:val="24"/>
          <w:szCs w:val="24"/>
          <w:lang w:eastAsia="ru-RU"/>
        </w:rPr>
        <w:t>урсы повышения квалификации в ДИРО г. Махачкала - 2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5A4B">
        <w:rPr>
          <w:rFonts w:ascii="Times New Roman" w:hAnsi="Times New Roman"/>
          <w:sz w:val="24"/>
          <w:szCs w:val="24"/>
          <w:lang w:eastAsia="ru-RU"/>
        </w:rPr>
        <w:t xml:space="preserve">педагога. Воспитатели </w:t>
      </w:r>
      <w:proofErr w:type="spellStart"/>
      <w:r w:rsidR="00A25A4B">
        <w:rPr>
          <w:rFonts w:ascii="Times New Roman" w:hAnsi="Times New Roman"/>
          <w:sz w:val="24"/>
          <w:szCs w:val="24"/>
          <w:lang w:eastAsia="ru-RU"/>
        </w:rPr>
        <w:t>Ясимова</w:t>
      </w:r>
      <w:proofErr w:type="spellEnd"/>
      <w:r w:rsidR="00A25A4B">
        <w:rPr>
          <w:rFonts w:ascii="Times New Roman" w:hAnsi="Times New Roman"/>
          <w:sz w:val="24"/>
          <w:szCs w:val="24"/>
          <w:lang w:eastAsia="ru-RU"/>
        </w:rPr>
        <w:t xml:space="preserve"> С.М. и Алиева А.И</w:t>
      </w:r>
      <w:r>
        <w:rPr>
          <w:rFonts w:ascii="Times New Roman" w:hAnsi="Times New Roman"/>
          <w:sz w:val="24"/>
          <w:szCs w:val="24"/>
          <w:lang w:eastAsia="ru-RU"/>
        </w:rPr>
        <w:t xml:space="preserve">. Повышают свою квалификацию педагоги </w:t>
      </w:r>
      <w:r w:rsidR="00313735">
        <w:rPr>
          <w:rFonts w:ascii="Times New Roman" w:hAnsi="Times New Roman"/>
          <w:sz w:val="24"/>
          <w:szCs w:val="24"/>
          <w:lang w:eastAsia="ru-RU"/>
        </w:rPr>
        <w:t>МК</w:t>
      </w:r>
      <w:r>
        <w:rPr>
          <w:rFonts w:ascii="Times New Roman" w:hAnsi="Times New Roman"/>
          <w:sz w:val="24"/>
          <w:szCs w:val="24"/>
          <w:lang w:eastAsia="ru-RU"/>
        </w:rPr>
        <w:t>ДОУ на методических объединениях района, участвуют и в проводимых семинарах - практикумах, педагогических советах, получают консультации специалистов</w:t>
      </w:r>
      <w:r w:rsidR="00313735">
        <w:rPr>
          <w:rFonts w:ascii="Times New Roman" w:hAnsi="Times New Roman"/>
          <w:sz w:val="24"/>
          <w:szCs w:val="24"/>
          <w:lang w:eastAsia="ru-RU"/>
        </w:rPr>
        <w:t>.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Успешной реализации намеченных планов работы способствуют разнообразные методические формы работы с кадрами: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- педсоветы,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- теоретические и практические семинары,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- деловые игры,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- выставки,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- круглые столы,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- смотры-конкурсы,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творческие отчеты, накопленный материал собирается и формируется в творческие папки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консультации;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обмен опытом и т.д.</w:t>
      </w:r>
    </w:p>
    <w:p w:rsidR="00A6019B" w:rsidRDefault="00313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Работа с кадрами в 2018</w:t>
      </w:r>
      <w:r w:rsidR="0063350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календарном году</w:t>
      </w:r>
      <w:r w:rsidR="0063350B">
        <w:rPr>
          <w:rFonts w:ascii="Times New Roman" w:hAnsi="Times New Roman"/>
          <w:sz w:val="24"/>
          <w:szCs w:val="24"/>
          <w:lang w:eastAsia="ru-RU"/>
        </w:rPr>
        <w:t xml:space="preserve"> направлена на повышение профессионализма, творческого потенциала педагогической культуры педагогов, оказание методической помощи педагогам.</w:t>
      </w:r>
    </w:p>
    <w:p w:rsidR="00A6019B" w:rsidRDefault="006335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Вывод: 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="00313735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ДОУ укомплектовано кадрами полностью.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из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A6019B" w:rsidRDefault="00A601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Материально-техническое обеспечение </w:t>
      </w:r>
      <w:r w:rsidR="00313735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МК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ДОУ.</w:t>
      </w:r>
    </w:p>
    <w:p w:rsidR="00A6019B" w:rsidRDefault="00A6019B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A6019B" w:rsidRDefault="00A601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светлое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,</w:t>
      </w:r>
      <w:r w:rsidR="00313735">
        <w:rPr>
          <w:rFonts w:ascii="Times New Roman" w:hAnsi="Times New Roman"/>
          <w:sz w:val="24"/>
          <w:szCs w:val="24"/>
          <w:lang w:eastAsia="ru-RU"/>
        </w:rPr>
        <w:t>В</w:t>
      </w:r>
      <w:proofErr w:type="spellEnd"/>
      <w:proofErr w:type="gramEnd"/>
      <w:r w:rsidR="00313735">
        <w:rPr>
          <w:rFonts w:ascii="Times New Roman" w:hAnsi="Times New Roman"/>
          <w:sz w:val="24"/>
          <w:szCs w:val="24"/>
          <w:lang w:eastAsia="ru-RU"/>
        </w:rPr>
        <w:t xml:space="preserve"> «)17</w:t>
      </w:r>
      <w:r>
        <w:rPr>
          <w:rFonts w:ascii="Times New Roman" w:hAnsi="Times New Roman"/>
          <w:sz w:val="24"/>
          <w:szCs w:val="24"/>
          <w:lang w:eastAsia="ru-RU"/>
        </w:rPr>
        <w:t>. Провед</w:t>
      </w:r>
      <w:r w:rsidR="00313735">
        <w:rPr>
          <w:rFonts w:ascii="Times New Roman" w:hAnsi="Times New Roman"/>
          <w:sz w:val="24"/>
          <w:szCs w:val="24"/>
          <w:lang w:eastAsia="ru-RU"/>
        </w:rPr>
        <w:t>ена замена окон, дверей</w:t>
      </w:r>
      <w:r>
        <w:rPr>
          <w:rFonts w:ascii="Times New Roman" w:hAnsi="Times New Roman"/>
          <w:sz w:val="24"/>
          <w:szCs w:val="24"/>
          <w:lang w:eastAsia="ru-RU"/>
        </w:rPr>
        <w:t xml:space="preserve"> дошкольного учреждения.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настоящее время в </w:t>
      </w:r>
      <w:r w:rsidR="00313735">
        <w:rPr>
          <w:rFonts w:ascii="Times New Roman" w:hAnsi="Times New Roman"/>
          <w:sz w:val="24"/>
          <w:szCs w:val="24"/>
          <w:lang w:eastAsia="ru-RU"/>
        </w:rPr>
        <w:t>МК</w:t>
      </w:r>
      <w:r>
        <w:rPr>
          <w:rFonts w:ascii="Times New Roman" w:hAnsi="Times New Roman"/>
          <w:sz w:val="24"/>
          <w:szCs w:val="24"/>
          <w:lang w:eastAsia="ru-RU"/>
        </w:rPr>
        <w:t>ДОУ функционируют:</w:t>
      </w:r>
    </w:p>
    <w:p w:rsidR="00A6019B" w:rsidRDefault="0031373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*групповые помещения – 2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(</w:t>
      </w:r>
      <w:r w:rsidR="0063350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End"/>
      <w:r w:rsidR="0063350B">
        <w:rPr>
          <w:rFonts w:ascii="Times New Roman" w:hAnsi="Times New Roman"/>
          <w:sz w:val="24"/>
          <w:szCs w:val="24"/>
          <w:lang w:eastAsia="ru-RU"/>
        </w:rPr>
        <w:t>с отдельными спальными комнатами)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*кабинет заведующего - 1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*пищеблок - 1</w:t>
      </w:r>
    </w:p>
    <w:p w:rsidR="00A6019B" w:rsidRDefault="0063350B" w:rsidP="0031373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</w:t>
      </w:r>
      <w:r w:rsidR="00313735">
        <w:rPr>
          <w:rFonts w:ascii="Times New Roman" w:hAnsi="Times New Roman"/>
          <w:sz w:val="24"/>
          <w:szCs w:val="24"/>
          <w:lang w:eastAsia="ru-RU"/>
        </w:rPr>
        <w:t>кладовка - 1</w:t>
      </w:r>
    </w:p>
    <w:p w:rsidR="00A6019B" w:rsidRDefault="0063350B">
      <w:pPr>
        <w:spacing w:after="0" w:line="240" w:lineRule="auto"/>
        <w:ind w:firstLine="375"/>
      </w:pPr>
      <w:r>
        <w:rPr>
          <w:rFonts w:ascii="Times New Roman" w:hAnsi="Times New Roman"/>
          <w:sz w:val="24"/>
          <w:szCs w:val="24"/>
          <w:lang w:eastAsia="ru-RU"/>
        </w:rPr>
        <w:t>При создании предметно-развивающей среды в групповых блоках педагоги учитывают возрастные и индивидуальные особенности детей своей группы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..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Группы постепенно пополняются современным игровым оборудованием, современными информационными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Организованная в </w:t>
      </w:r>
      <w:r w:rsidR="00967C37">
        <w:rPr>
          <w:rFonts w:ascii="Times New Roman" w:hAnsi="Times New Roman"/>
          <w:b/>
          <w:bCs/>
          <w:sz w:val="24"/>
          <w:szCs w:val="24"/>
          <w:lang w:eastAsia="ru-RU"/>
        </w:rPr>
        <w:t>МК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ДОУ предметно-развивающая среда</w:t>
      </w:r>
      <w:r>
        <w:rPr>
          <w:rFonts w:ascii="Times New Roman" w:hAnsi="Times New Roman"/>
          <w:sz w:val="24"/>
          <w:szCs w:val="24"/>
          <w:lang w:eastAsia="ru-RU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Вывод:</w:t>
      </w:r>
      <w:r>
        <w:rPr>
          <w:rFonts w:ascii="Times New Roman" w:hAnsi="Times New Roman"/>
          <w:sz w:val="24"/>
          <w:szCs w:val="24"/>
          <w:lang w:eastAsia="ru-RU"/>
        </w:rPr>
        <w:t>  В М</w:t>
      </w:r>
      <w:r w:rsidR="00967C37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ДОУ предметно-пространственная среда способствует всестороннему развитию дошкольников.</w:t>
      </w:r>
    </w:p>
    <w:p w:rsidR="00A6019B" w:rsidRDefault="00A6019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Воспитательно-образовательный процесс</w:t>
      </w:r>
    </w:p>
    <w:p w:rsidR="00A6019B" w:rsidRDefault="0063350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Образовательный процесс в детском саду осуществляется в соответствии с сеткой занятий, которая составлена согласно требованиям нормативных документов Министерства Образования и Науки к организации дошкольного образования и воспитания, санитарно-гигиенических правил и нормативов, с учетом недельной нагрузки.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Педагогический коллектив реализует образовательный процесс по «Основной образовательной программе дошкольного образования</w:t>
      </w:r>
      <w:r w:rsidR="00967C3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Годовой план</w:t>
      </w:r>
      <w:r>
        <w:rPr>
          <w:rFonts w:ascii="Times New Roman" w:hAnsi="Times New Roman"/>
          <w:sz w:val="24"/>
          <w:szCs w:val="24"/>
          <w:lang w:eastAsia="ru-RU"/>
        </w:rPr>
        <w:t xml:space="preserve"> составляется в соответствии со спецификой детского сада с учетом  профессионального уровня педагогического коллектива.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Вывод:</w:t>
      </w:r>
      <w:r>
        <w:rPr>
          <w:rFonts w:ascii="Times New Roman" w:hAnsi="Times New Roman"/>
          <w:sz w:val="24"/>
          <w:szCs w:val="24"/>
          <w:lang w:eastAsia="ru-RU"/>
        </w:rPr>
        <w:t xml:space="preserve"> воспитательно-образовательный проце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сс в М</w:t>
      </w:r>
      <w:r w:rsidR="00967C37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Д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ОУ строится с учетом требований санитарно-гигиенического режима в дошкольных учреждениях.</w:t>
      </w:r>
    </w:p>
    <w:p w:rsidR="00A6019B" w:rsidRDefault="00A6019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Взаимодействие с родителями воспитанников</w:t>
      </w:r>
    </w:p>
    <w:p w:rsidR="00A6019B" w:rsidRDefault="00A601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Коллектив дошкольного учреждения ведет постоянную работу с родителями воспитанников. Общим родительским собранием выбран родительский комитет, который является связующим звеном между родителями детей и администрацией детского сада. В дошкольном учреждении разработано «Положение о родительском комитете», согласно которого ежегодно составляется план работы родительского комитета. Кроме того, члены родительского комитета приглашаются на педагогические советы, принимают участие в решении различных вопросов. Помогают вести работу с неблагополучными семьями, организовывают различные мероприятия, ремонтные работы в дошкольном учреждении.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 Педагогическое просвещение: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 Консультационная помощь семье: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Педагогический коллектив дошкольного учреждения ведет постоянную работу с родителями по воспитанию и обучению детей дошкольного возраста. С этой целью проводятся педагогические чтения, на которых родителям предлагаются методические разработки по различным видам деятельности ребенка, как на занятиях, так и в свободное время. Методическая литература предлагается для домашнего чтения. 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 проведении родительских собраний проводится опрос: «Вопросы, на которые Вы хотели бы получить ответы?» На информационных стендах вывешиваются консультации для родителей, на интересующие их темы, сообщения, советы. Родители имеют возможность присутствовать в группе в адаптационный период ребенка, посещать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открытые занятия, праздники, развлечения, принимать в них непосредственное участие. Индивидуально проводятся консультации, посещения на дому.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*Партнерство во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взаимодействии</w:t>
      </w:r>
      <w:r w:rsidR="00967C37">
        <w:rPr>
          <w:rFonts w:ascii="Times New Roman" w:hAnsi="Times New Roman"/>
          <w:sz w:val="24"/>
          <w:szCs w:val="24"/>
          <w:lang w:eastAsia="ru-RU"/>
        </w:rPr>
        <w:t>МК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ДОУ и родителей: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дошкольном учреждении совместно с родителями проводятся спортивные праздники, развлечения, дни открытых дверей. Родители принимают участие в подготовке и пров</w:t>
      </w:r>
      <w:r w:rsidR="00967C37">
        <w:rPr>
          <w:rFonts w:ascii="Times New Roman" w:hAnsi="Times New Roman"/>
          <w:sz w:val="24"/>
          <w:szCs w:val="24"/>
          <w:lang w:eastAsia="ru-RU"/>
        </w:rPr>
        <w:t xml:space="preserve">едении утренников, </w:t>
      </w:r>
      <w:r>
        <w:rPr>
          <w:rFonts w:ascii="Times New Roman" w:hAnsi="Times New Roman"/>
          <w:sz w:val="24"/>
          <w:szCs w:val="24"/>
          <w:lang w:eastAsia="ru-RU"/>
        </w:rPr>
        <w:t xml:space="preserve"> исполняют типажные роли. При оформлении групповых блоков родители изготавливают атрибуты для сюжетно – ролевых игр, принимают участие в оформлении группы</w:t>
      </w:r>
      <w:r w:rsidR="00967C37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* Помощь неорганизованным семьям:</w:t>
      </w:r>
    </w:p>
    <w:p w:rsidR="00A6019B" w:rsidRDefault="0063350B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ru-RU"/>
        </w:rPr>
        <w:t>Взаимодействие с родителями коллектив М</w:t>
      </w:r>
      <w:r w:rsidR="00967C37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ДОУ строит на принципе сотрудничества. При этом решаются приоритетные задачи: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*повышение педагогической культуры родителей;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*приобщение родителей к участию в жизни детского сада;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*изучение семьи и установление контактов с ее членами для согласования воспитательных воздействий на ребенка.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решения этих задач используются различные формы работы: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*групповые родительские собрания, консультации;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*проведение совместных мероприятий для детей и родителей;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*анкетирование;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*наглядная информация;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*показ занятий для родителей;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*выставки совместных работ;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*посещение открытых мероприятий и участие в них;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*заключение договоров с родителями вновь поступивших детей</w:t>
      </w:r>
    </w:p>
    <w:p w:rsidR="00A6019B" w:rsidRDefault="0063350B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Вывод</w:t>
      </w: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М</w:t>
      </w:r>
      <w:r w:rsidR="00967C37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ДОУ создаются условия для максимального удовлетворения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ДОУ, участвовать в жизнедеятельности детского сада.</w:t>
      </w:r>
    </w:p>
    <w:p w:rsidR="00A6019B" w:rsidRDefault="00A601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jc w:val="center"/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IV. Результаты образовательной деятельности</w:t>
      </w:r>
    </w:p>
    <w:p w:rsidR="00A6019B" w:rsidRDefault="00A6019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Отслеживание уровней развития детей осуществляется на основе педагогической диагностики.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Формы проведения диагностики: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диагностические занятия (по каждому разделу программы);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диагностические срезы;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наблюдения, итоговые занятия;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взаимопросмотры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всем параметрам ведется педагогический мониторинг.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М</w:t>
      </w:r>
      <w:r w:rsidR="00967C37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ДОУ.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Для определения эффективности воспитательно-образовательной работы педагогами была проведена оценка выполнения программы, сделан анализ. Дети, посещающие детский сад, успешно освоили программу и показали хорошие результаты при диагностике. Занятия строятся в игровой форме, что повышает мотивационную готовность детей, активизирует их.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Воспитанники детского сада с педагогами и родителями принимали активное участие в районных смотрах – конкурсах «Ручеек», «Должны смеяться дети!» и других, где получили заслуженные премии и грамоты.</w:t>
      </w:r>
    </w:p>
    <w:p w:rsidR="00A6019B" w:rsidRDefault="0063350B">
      <w:pPr>
        <w:spacing w:after="0" w:line="240" w:lineRule="auto"/>
        <w:ind w:firstLine="708"/>
      </w:pPr>
      <w:r>
        <w:rPr>
          <w:rFonts w:ascii="Times New Roman" w:hAnsi="Times New Roman"/>
          <w:sz w:val="24"/>
          <w:szCs w:val="24"/>
          <w:lang w:eastAsia="ru-RU"/>
        </w:rPr>
        <w:t xml:space="preserve">Также педагоги </w:t>
      </w:r>
      <w:r w:rsidR="00967C37">
        <w:rPr>
          <w:rFonts w:ascii="Times New Roman" w:hAnsi="Times New Roman"/>
          <w:sz w:val="24"/>
          <w:szCs w:val="24"/>
          <w:lang w:eastAsia="ru-RU"/>
        </w:rPr>
        <w:t>МК</w:t>
      </w:r>
      <w:r>
        <w:rPr>
          <w:rFonts w:ascii="Times New Roman" w:hAnsi="Times New Roman"/>
          <w:sz w:val="24"/>
          <w:szCs w:val="24"/>
          <w:lang w:eastAsia="ru-RU"/>
        </w:rPr>
        <w:t>ДОУ постоянно работают и в тесной связи с учителями начальных</w:t>
      </w:r>
      <w:r w:rsidR="00967C37">
        <w:rPr>
          <w:rFonts w:ascii="Times New Roman" w:hAnsi="Times New Roman"/>
          <w:sz w:val="24"/>
          <w:szCs w:val="24"/>
          <w:lang w:eastAsia="ru-RU"/>
        </w:rPr>
        <w:t xml:space="preserve"> классов  СОШ</w:t>
      </w:r>
      <w:proofErr w:type="gramStart"/>
      <w:r w:rsidR="00967C37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роводятся совместные педагогические советы, консультации, родительские собрания.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По мнению педагогов школы, дети, посещающие дошкольное учреждение хорошо подготовлены к школьному обучению, результаты диагностики и выводы педагогов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школы неоспоримое тому доказательство. Дети, посещающие </w:t>
      </w:r>
      <w:r w:rsidR="00967C37">
        <w:rPr>
          <w:rFonts w:ascii="Times New Roman" w:hAnsi="Times New Roman"/>
          <w:sz w:val="24"/>
          <w:szCs w:val="24"/>
          <w:lang w:eastAsia="ru-RU"/>
        </w:rPr>
        <w:t>МК</w:t>
      </w:r>
      <w:r>
        <w:rPr>
          <w:rFonts w:ascii="Times New Roman" w:hAnsi="Times New Roman"/>
          <w:sz w:val="24"/>
          <w:szCs w:val="24"/>
          <w:lang w:eastAsia="ru-RU"/>
        </w:rPr>
        <w:t xml:space="preserve">ДОУ коммуникативные, дружелюбные, легко идут на контакт с учителем, своими сверстниками. Имеют необходимый запас знаний, умений и навыков, для дальнейшего школьного обучения. Отслеживая результаты учебной деятельности можно сказать, что дети, посещающие детский сад более успешны в обучении. Для повышения эффективности работы между дошкольным учреждением и школой ежегодно составляется план работы.   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Вывод: </w:t>
      </w:r>
      <w:r>
        <w:rPr>
          <w:rFonts w:ascii="Times New Roman" w:hAnsi="Times New Roman"/>
          <w:sz w:val="24"/>
          <w:szCs w:val="24"/>
          <w:lang w:eastAsia="ru-RU"/>
        </w:rPr>
        <w:t>воспитательно-образовательный процесс в ДОУ строится с учетом требований санитарно-гигиенического режима в дошкольных учреждениях.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Выполнение детьми программы осуществляется на хорошем уровне. Годовые задачи реализованы в полном объеме. </w:t>
      </w:r>
    </w:p>
    <w:p w:rsidR="00A6019B" w:rsidRDefault="00A6019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kern w:val="2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kern w:val="2"/>
          <w:sz w:val="24"/>
          <w:szCs w:val="24"/>
          <w:lang w:eastAsia="ru-RU"/>
        </w:rPr>
        <w:t>V. Сохранение и укрепление здоровья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Здоровье сберегающая направленность воспитательно-образовательного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процесса</w:t>
      </w:r>
      <w:r>
        <w:rPr>
          <w:rFonts w:ascii="Times New Roman" w:hAnsi="Times New Roman"/>
          <w:sz w:val="24"/>
          <w:szCs w:val="24"/>
          <w:lang w:eastAsia="ru-RU"/>
        </w:rPr>
        <w:t>обеспечивает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формирование физической культуры детей и определяет общую направленность процессов реализации и освоения Программы </w:t>
      </w:r>
      <w:r w:rsidR="00967C37">
        <w:rPr>
          <w:rFonts w:ascii="Times New Roman" w:hAnsi="Times New Roman"/>
          <w:sz w:val="24"/>
          <w:szCs w:val="24"/>
          <w:lang w:eastAsia="ru-RU"/>
        </w:rPr>
        <w:t>МК</w:t>
      </w:r>
      <w:r>
        <w:rPr>
          <w:rFonts w:ascii="Times New Roman" w:hAnsi="Times New Roman"/>
          <w:sz w:val="24"/>
          <w:szCs w:val="24"/>
          <w:lang w:eastAsia="ru-RU"/>
        </w:rPr>
        <w:t xml:space="preserve">ДОУ. Одно из основных направлений физкультурно-оздоровительной работы нашего </w:t>
      </w:r>
      <w:r w:rsidR="00967C37">
        <w:rPr>
          <w:rFonts w:ascii="Times New Roman" w:hAnsi="Times New Roman"/>
          <w:sz w:val="24"/>
          <w:szCs w:val="24"/>
          <w:lang w:eastAsia="ru-RU"/>
        </w:rPr>
        <w:t>МК</w:t>
      </w:r>
      <w:r>
        <w:rPr>
          <w:rFonts w:ascii="Times New Roman" w:hAnsi="Times New Roman"/>
          <w:sz w:val="24"/>
          <w:szCs w:val="24"/>
          <w:lang w:eastAsia="ru-RU"/>
        </w:rPr>
        <w:t>ДОУ - это создание оптимальных условий для целесообразной двигательной активности детей, формирование у них необходимых двигательных умений и навыков, а также воспитание положительного отношения и потребности к физическим упражнениям.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Оздоровительная работа в </w:t>
      </w:r>
      <w:r w:rsidR="00967C37">
        <w:rPr>
          <w:rFonts w:ascii="Times New Roman" w:hAnsi="Times New Roman"/>
          <w:sz w:val="24"/>
          <w:szCs w:val="24"/>
          <w:lang w:eastAsia="ru-RU"/>
        </w:rPr>
        <w:t>МК</w:t>
      </w:r>
      <w:r>
        <w:rPr>
          <w:rFonts w:ascii="Times New Roman" w:hAnsi="Times New Roman"/>
          <w:sz w:val="24"/>
          <w:szCs w:val="24"/>
          <w:lang w:eastAsia="ru-RU"/>
        </w:rPr>
        <w:t>ДОУ проводится на основе нормативно - правовых документов: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ФЗ № 52 «О санитарно-эпидемиологическом благополучии населения».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организациях».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967C37">
        <w:rPr>
          <w:rFonts w:ascii="Times New Roman" w:hAnsi="Times New Roman"/>
          <w:sz w:val="24"/>
          <w:szCs w:val="24"/>
          <w:lang w:eastAsia="ru-RU"/>
        </w:rPr>
        <w:t>МК</w:t>
      </w:r>
      <w:r>
        <w:rPr>
          <w:rFonts w:ascii="Times New Roman" w:hAnsi="Times New Roman"/>
          <w:sz w:val="24"/>
          <w:szCs w:val="24"/>
          <w:lang w:eastAsia="ru-RU"/>
        </w:rPr>
        <w:t>ДОУ разработан и используется мониторинг состояния здоровья воспитанников, что важно для своевременного выявления отклонений в их здоровье.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 xml:space="preserve">Для всех возрастных групп разработан </w:t>
      </w:r>
      <w:r>
        <w:rPr>
          <w:rFonts w:ascii="Times New Roman" w:hAnsi="Times New Roman"/>
          <w:iCs/>
          <w:sz w:val="24"/>
          <w:szCs w:val="24"/>
          <w:lang w:eastAsia="ru-RU"/>
        </w:rPr>
        <w:t>режим дня</w:t>
      </w:r>
      <w:r>
        <w:rPr>
          <w:rFonts w:ascii="Times New Roman" w:hAnsi="Times New Roman"/>
          <w:sz w:val="24"/>
          <w:szCs w:val="24"/>
          <w:lang w:eastAsia="ru-RU"/>
        </w:rPr>
        <w:t xml:space="preserve"> с учётом возрастных особенностей детей и специфики сезона (на тёплый и холодный период года). Для детей раннего возраста впервые посещающих </w:t>
      </w:r>
      <w:r w:rsidR="00967C37">
        <w:rPr>
          <w:rFonts w:ascii="Times New Roman" w:hAnsi="Times New Roman"/>
          <w:sz w:val="24"/>
          <w:szCs w:val="24"/>
          <w:lang w:eastAsia="ru-RU"/>
        </w:rPr>
        <w:t>МК</w:t>
      </w:r>
      <w:r>
        <w:rPr>
          <w:rFonts w:ascii="Times New Roman" w:hAnsi="Times New Roman"/>
          <w:sz w:val="24"/>
          <w:szCs w:val="24"/>
          <w:lang w:eastAsia="ru-RU"/>
        </w:rPr>
        <w:t>ДОУ специальный адаптационный режим.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Изучение состояния физического здоровья детей осуществляется медицинской сестрой.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Для занятий с детьми имеется необходимое оборудование. В течение года систематически проводится в детском саду: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- утренняя гимнастика в зале и на улице,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активный отдых,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воздушные и солнечные ванны,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 xml:space="preserve">- спортивные праздники, развлечения, 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Что позволяет снизить уровень заболевания воспитанников.</w:t>
      </w:r>
    </w:p>
    <w:p w:rsidR="00A6019B" w:rsidRDefault="00A601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6019B" w:rsidRDefault="00A601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Уровень физического развития детей</w:t>
      </w:r>
    </w:p>
    <w:p w:rsidR="00A6019B" w:rsidRDefault="00A6019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Результаты диагностики уровня физического развития детей выявили положительную динамику их физического развития: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 xml:space="preserve">Проводятся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профилактические мероприятия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A6019B" w:rsidRDefault="00E46F2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>М</w:t>
      </w:r>
      <w:r w:rsidR="0063350B">
        <w:rPr>
          <w:rFonts w:ascii="Times New Roman" w:hAnsi="Times New Roman"/>
          <w:b/>
          <w:iCs/>
          <w:sz w:val="24"/>
          <w:szCs w:val="24"/>
          <w:lang w:eastAsia="ru-RU"/>
        </w:rPr>
        <w:t>едсестрой ДОУ: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*осмотр детей во время утреннего приема;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*антропометрические замеры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*анализ заболеваемости 1 раз в месяц, в квартал, 1 раз в год;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*ежемесячное подведение итогов посещаемости детей;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*лечебно-профилактические мероприятия: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*с-витаминизация третьего блюда, 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*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кварцевание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(холодный период);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Физкультурно-оздоровительное развитие дошкольника является важным направлением деятельности нашего детского сада. Для развития данного направления в ДОУ созданы следующие условия: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 xml:space="preserve">Для успешной реализации оздоровительных задач в работе с детьми, в </w:t>
      </w:r>
      <w:r w:rsidR="00E46F21">
        <w:rPr>
          <w:rFonts w:ascii="Times New Roman" w:hAnsi="Times New Roman"/>
          <w:sz w:val="24"/>
          <w:szCs w:val="24"/>
          <w:lang w:eastAsia="ru-RU"/>
        </w:rPr>
        <w:t>МК</w:t>
      </w:r>
      <w:r>
        <w:rPr>
          <w:rFonts w:ascii="Times New Roman" w:hAnsi="Times New Roman"/>
          <w:sz w:val="24"/>
          <w:szCs w:val="24"/>
          <w:lang w:eastAsia="ru-RU"/>
        </w:rPr>
        <w:t>ДОУ установлены такие формы организации: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- утренняя гимнастика;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- физкультурные занятия в зале и на спортивной площадке;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- физкультминутки;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- гимнастика после сна;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- спортивные игры, праздники, развлечения, дни здоровья;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- хождение босиком (летом);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- индивидуальная работа с детьми.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Решению оздоровительных задач способствуют следующие </w:t>
      </w:r>
      <w:r>
        <w:rPr>
          <w:rFonts w:ascii="Times New Roman" w:hAnsi="Times New Roman"/>
          <w:bCs/>
          <w:sz w:val="24"/>
          <w:szCs w:val="24"/>
          <w:lang w:eastAsia="ru-RU"/>
        </w:rPr>
        <w:t>формы организации детей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- двигательная разминка между занятиями;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- двигательно-оздоровительные физкультурные минутки;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- прогулки;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- подвижные игры на свежем воздухе;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- гимнастика пробуждения после дневного сна,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- «Недели здоровья»,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- самостоятельная двигательная деятельность детей.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Вывод</w:t>
      </w: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работе </w:t>
      </w:r>
      <w:r w:rsidR="00E46F21">
        <w:rPr>
          <w:rFonts w:ascii="Times New Roman" w:hAnsi="Times New Roman"/>
          <w:sz w:val="24"/>
          <w:szCs w:val="24"/>
          <w:lang w:eastAsia="ru-RU"/>
        </w:rPr>
        <w:t>МК</w:t>
      </w:r>
      <w:r>
        <w:rPr>
          <w:rFonts w:ascii="Times New Roman" w:hAnsi="Times New Roman"/>
          <w:sz w:val="24"/>
          <w:szCs w:val="24"/>
          <w:lang w:eastAsia="ru-RU"/>
        </w:rPr>
        <w:t>ДОУ большое внимание уделяется охране и укреплению здоровья детей. Следует продолжать работу по снижению заболеваемости детей и в следующем году, продолжить взаимодействие с семьями воспитанников по формированию у детей потребности здорового образа жизни.</w:t>
      </w:r>
    </w:p>
    <w:p w:rsidR="00A6019B" w:rsidRDefault="00A6019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kern w:val="2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kern w:val="2"/>
          <w:sz w:val="24"/>
          <w:szCs w:val="24"/>
          <w:lang w:eastAsia="ru-RU"/>
        </w:rPr>
        <w:t>VI. Организация питания, обеспечение безопасности.</w:t>
      </w:r>
    </w:p>
    <w:p w:rsidR="00A6019B" w:rsidRDefault="006335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Организация питания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В М</w:t>
      </w:r>
      <w:r w:rsidR="00E46F21">
        <w:rPr>
          <w:rFonts w:ascii="Times New Roman" w:hAnsi="Times New Roman"/>
          <w:sz w:val="24"/>
          <w:szCs w:val="24"/>
          <w:lang w:eastAsia="ru-RU"/>
        </w:rPr>
        <w:t>КДОУ организовано 3</w:t>
      </w:r>
      <w:r>
        <w:rPr>
          <w:rFonts w:ascii="Times New Roman" w:hAnsi="Times New Roman"/>
          <w:sz w:val="24"/>
          <w:szCs w:val="24"/>
          <w:lang w:eastAsia="ru-RU"/>
        </w:rPr>
        <w:t xml:space="preserve">-х разовое питание на основе десятидневного меню, согласованное с ТО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Роспотребнадзором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 В меню представлены разнообразные блюда, исключены их повторы. При составлении меню соблюдаются требования нормативов калорийности питания. Постоянно проводится витаминизация третьего блюда.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 поставке продуктов строго отслеживается наличие сертификатов качества.</w:t>
      </w:r>
    </w:p>
    <w:p w:rsidR="00A6019B" w:rsidRDefault="0063350B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организацией питания осуществляется заведующим М</w:t>
      </w:r>
      <w:r w:rsidR="00E46F21">
        <w:rPr>
          <w:rFonts w:ascii="Times New Roman" w:hAnsi="Times New Roman"/>
          <w:sz w:val="24"/>
          <w:szCs w:val="24"/>
          <w:lang w:eastAsia="ru-RU"/>
        </w:rPr>
        <w:t xml:space="preserve">КДОУ, </w:t>
      </w:r>
      <w:r>
        <w:rPr>
          <w:rFonts w:ascii="Times New Roman" w:hAnsi="Times New Roman"/>
          <w:sz w:val="24"/>
          <w:szCs w:val="24"/>
          <w:lang w:eastAsia="ru-RU"/>
        </w:rPr>
        <w:t xml:space="preserve"> медицинской сестрой.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E46F21">
        <w:rPr>
          <w:rFonts w:ascii="Times New Roman" w:hAnsi="Times New Roman"/>
          <w:sz w:val="24"/>
          <w:szCs w:val="24"/>
          <w:lang w:eastAsia="ru-RU"/>
        </w:rPr>
        <w:t>МК</w:t>
      </w:r>
      <w:r>
        <w:rPr>
          <w:rFonts w:ascii="Times New Roman" w:hAnsi="Times New Roman"/>
          <w:sz w:val="24"/>
          <w:szCs w:val="24"/>
          <w:lang w:eastAsia="ru-RU"/>
        </w:rPr>
        <w:t xml:space="preserve">ДОУ имеется вся необходимая документация по организации детского питания. На пищеблоке имеется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бракеражный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журнал, журнал здоровья. На каждый день пишется меню-раскладка.</w:t>
      </w:r>
    </w:p>
    <w:p w:rsidR="00A6019B" w:rsidRDefault="0063350B">
      <w:pPr>
        <w:spacing w:after="0" w:line="240" w:lineRule="auto"/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Вывод</w:t>
      </w: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>Д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ети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 М</w:t>
      </w:r>
      <w:r w:rsidR="00E46F21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</w:p>
    <w:p w:rsidR="00A6019B" w:rsidRDefault="00A6019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Обеспечение безопасности образовательного учреждения.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 целью обеспечения безопасности и охраны </w:t>
      </w:r>
      <w:r w:rsidR="00E46F21">
        <w:rPr>
          <w:rFonts w:ascii="Times New Roman" w:hAnsi="Times New Roman"/>
          <w:sz w:val="24"/>
          <w:szCs w:val="24"/>
          <w:lang w:eastAsia="ru-RU"/>
        </w:rPr>
        <w:t>жизни детей и сотрудников в 2018</w:t>
      </w:r>
      <w:r>
        <w:rPr>
          <w:rFonts w:ascii="Times New Roman" w:hAnsi="Times New Roman"/>
          <w:sz w:val="24"/>
          <w:szCs w:val="24"/>
          <w:lang w:eastAsia="ru-RU"/>
        </w:rPr>
        <w:t xml:space="preserve"> году установлено новое ограждение территории </w:t>
      </w:r>
      <w:r w:rsidR="00E46F21">
        <w:rPr>
          <w:rFonts w:ascii="Times New Roman" w:hAnsi="Times New Roman"/>
          <w:sz w:val="24"/>
          <w:szCs w:val="24"/>
          <w:lang w:eastAsia="ru-RU"/>
        </w:rPr>
        <w:t>МК</w:t>
      </w:r>
      <w:r>
        <w:rPr>
          <w:rFonts w:ascii="Times New Roman" w:hAnsi="Times New Roman"/>
          <w:sz w:val="24"/>
          <w:szCs w:val="24"/>
          <w:lang w:eastAsia="ru-RU"/>
        </w:rPr>
        <w:t>ДОУ, по всему периметру. Имеется пожарная сигнализация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,. 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В дошкольном учреждении установлена кнопка (телефонная связь</w:t>
      </w:r>
      <w:r w:rsidR="00E46F21">
        <w:rPr>
          <w:rFonts w:ascii="Times New Roman" w:hAnsi="Times New Roman"/>
          <w:sz w:val="24"/>
          <w:szCs w:val="24"/>
          <w:lang w:eastAsia="ru-RU"/>
        </w:rPr>
        <w:t>) вызова дежурной части полиции</w:t>
      </w:r>
      <w:r>
        <w:rPr>
          <w:rFonts w:ascii="Times New Roman" w:hAnsi="Times New Roman"/>
          <w:sz w:val="24"/>
          <w:szCs w:val="24"/>
          <w:lang w:eastAsia="ru-RU"/>
        </w:rPr>
        <w:t>. Обеспечение условий безопасности в М</w:t>
      </w:r>
      <w:r w:rsidR="00E46F21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ДОУ выполняется согласно локальным нормативно-правовым документам. Имеются планы эвакуации и стенды по противопожарной безопасности и антитеррористической деятельности.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Прогулочные площадки в удовлетворительном санитарном состоянии и содержании.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 xml:space="preserve">С детьми проводятся беседы, занятия по ОБЖ, развлечения по соблюдению правил безопасности на дорогах. Проводится вводный инструктаж с вновь прибывшими сотрудниками, противопожарный инструктаж и инструктаж по мерам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электробезопасности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. Ежедневно ответственными (специально обученными) лицами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Вывод:</w:t>
      </w:r>
      <w:r>
        <w:rPr>
          <w:rFonts w:ascii="Times New Roman" w:hAnsi="Times New Roman"/>
          <w:sz w:val="24"/>
          <w:szCs w:val="24"/>
          <w:lang w:eastAsia="ru-RU"/>
        </w:rPr>
        <w:t xml:space="preserve"> В ДОУ соблюдаются правила по охране труда, и обеспечивается безопасность жизнедеятельности воспитанников и сотрудников.</w:t>
      </w:r>
    </w:p>
    <w:p w:rsidR="00A6019B" w:rsidRDefault="00A601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kern w:val="2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kern w:val="2"/>
          <w:sz w:val="24"/>
          <w:szCs w:val="24"/>
          <w:lang w:eastAsia="ru-RU"/>
        </w:rPr>
        <w:t>VII. Социальная активность и партнерство ДОУ</w:t>
      </w:r>
    </w:p>
    <w:p w:rsidR="00A6019B" w:rsidRDefault="00A60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019B" w:rsidRDefault="00633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Родительский комитет детского сада во всем помогает воспитателям в воспитательно-образовательном процессе, помогает в создании благоприятных условий для реализации общеобразовательной программы детского сада. Родители являются частыми гостями в группах, посещают занятия, рассказывают о своих профессиях, участвуют в выставках, в конкурсах, субботниках. 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Права и обязанности регулируются договором. Ведется тесный контакт воспитателей и учителей школы, воспитанников дошкольного учреждения и учеников первого класса:</w:t>
      </w:r>
    </w:p>
    <w:p w:rsidR="00A6019B" w:rsidRDefault="0063350B">
      <w:pPr>
        <w:spacing w:after="0" w:line="240" w:lineRule="auto"/>
        <w:ind w:right="7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*отслеживается дальнейший путь выпускников детского сада, при переходе в школу;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*проводится диагностика готовности детей к школе;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*проводятся экскурсии различной направленности.</w:t>
      </w:r>
    </w:p>
    <w:p w:rsidR="00A6019B" w:rsidRDefault="0063350B">
      <w:pPr>
        <w:spacing w:after="0" w:line="240" w:lineRule="auto"/>
        <w:jc w:val="center"/>
        <w:rPr>
          <w:rFonts w:ascii="Times New Roman" w:hAnsi="Times New Roman"/>
          <w:b/>
          <w:bCs/>
          <w:i/>
          <w:kern w:val="2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kern w:val="2"/>
          <w:sz w:val="24"/>
          <w:szCs w:val="24"/>
          <w:lang w:eastAsia="ru-RU"/>
        </w:rPr>
        <w:t>VIII. Финансовое обеспечение функционирования и развития ДОУ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Финансово-хозяйственная деятельность учреждения осуществлялась в соответствии со с</w:t>
      </w:r>
      <w:r w:rsidR="00E46F21">
        <w:rPr>
          <w:rFonts w:ascii="Times New Roman" w:hAnsi="Times New Roman"/>
          <w:sz w:val="24"/>
          <w:szCs w:val="24"/>
          <w:lang w:eastAsia="ru-RU"/>
        </w:rPr>
        <w:t>метой доходов и расходов на 2018</w:t>
      </w:r>
      <w:r>
        <w:rPr>
          <w:rFonts w:ascii="Times New Roman" w:hAnsi="Times New Roman"/>
          <w:sz w:val="24"/>
          <w:szCs w:val="24"/>
          <w:lang w:eastAsia="ru-RU"/>
        </w:rPr>
        <w:t xml:space="preserve"> год, планом финансово-хозяйственной деятельности и муниципальным заданием </w:t>
      </w:r>
      <w:r w:rsidR="00E46F21">
        <w:rPr>
          <w:rFonts w:ascii="Times New Roman" w:hAnsi="Times New Roman"/>
          <w:sz w:val="24"/>
          <w:szCs w:val="24"/>
          <w:lang w:eastAsia="ru-RU"/>
        </w:rPr>
        <w:t>МК</w:t>
      </w:r>
      <w:r>
        <w:rPr>
          <w:rFonts w:ascii="Times New Roman" w:hAnsi="Times New Roman"/>
          <w:sz w:val="24"/>
          <w:szCs w:val="24"/>
          <w:lang w:eastAsia="ru-RU"/>
        </w:rPr>
        <w:t>ДОУ.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нормативному финансированию средства расходуются на присмотр и уход за воспитанниками.</w:t>
      </w:r>
    </w:p>
    <w:p w:rsidR="00A6019B" w:rsidRDefault="00A6019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Анализ деятельности детского сада показал, что учреждение имеет стабильный уровень функционирования: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приведена в соответствии нормативно-правовая база;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- положительные результаты освоения детьми образовательной программы;</w:t>
      </w:r>
    </w:p>
    <w:p w:rsidR="00A6019B" w:rsidRDefault="006335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сложился сплоченный творческий коллектив</w:t>
      </w:r>
    </w:p>
    <w:p w:rsidR="00A6019B" w:rsidRDefault="00A6019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kern w:val="2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kern w:val="2"/>
          <w:sz w:val="24"/>
          <w:szCs w:val="24"/>
          <w:lang w:eastAsia="ru-RU"/>
        </w:rPr>
        <w:t>IX. Основные нерешённые проблемы.</w:t>
      </w:r>
    </w:p>
    <w:p w:rsidR="00A6019B" w:rsidRDefault="00E46F21">
      <w:pPr>
        <w:spacing w:after="0" w:line="240" w:lineRule="auto"/>
        <w:ind w:right="7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1.Замена отопления</w:t>
      </w:r>
      <w:r w:rsidR="0063350B">
        <w:rPr>
          <w:rFonts w:ascii="Times New Roman" w:hAnsi="Times New Roman"/>
          <w:sz w:val="24"/>
          <w:szCs w:val="24"/>
          <w:lang w:eastAsia="ru-RU"/>
        </w:rPr>
        <w:t>;</w:t>
      </w:r>
    </w:p>
    <w:p w:rsidR="00A6019B" w:rsidRDefault="00E46F21">
      <w:pPr>
        <w:spacing w:after="0" w:line="240" w:lineRule="auto"/>
        <w:ind w:right="7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2.Ремонт </w:t>
      </w:r>
      <w:r w:rsidR="0063350B">
        <w:rPr>
          <w:rFonts w:ascii="Times New Roman" w:hAnsi="Times New Roman"/>
          <w:sz w:val="24"/>
          <w:szCs w:val="24"/>
          <w:lang w:eastAsia="ru-RU"/>
        </w:rPr>
        <w:t>здания;</w:t>
      </w:r>
    </w:p>
    <w:p w:rsidR="00A6019B" w:rsidRDefault="0063350B" w:rsidP="00E46F21">
      <w:pPr>
        <w:spacing w:after="0" w:line="240" w:lineRule="auto"/>
        <w:ind w:right="7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="00E46F21">
        <w:rPr>
          <w:rFonts w:ascii="Times New Roman" w:hAnsi="Times New Roman"/>
          <w:sz w:val="24"/>
          <w:szCs w:val="24"/>
          <w:lang w:eastAsia="ru-RU"/>
        </w:rPr>
        <w:t xml:space="preserve">ремонт </w:t>
      </w:r>
      <w:proofErr w:type="spellStart"/>
      <w:r w:rsidR="00E46F21">
        <w:rPr>
          <w:rFonts w:ascii="Times New Roman" w:hAnsi="Times New Roman"/>
          <w:sz w:val="24"/>
          <w:szCs w:val="24"/>
          <w:lang w:eastAsia="ru-RU"/>
        </w:rPr>
        <w:t>пишеблока</w:t>
      </w:r>
      <w:proofErr w:type="spellEnd"/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4.Приобретение детской мебели в санитарных комнатах;</w:t>
      </w:r>
    </w:p>
    <w:p w:rsidR="00A6019B" w:rsidRDefault="00A6019B">
      <w:pPr>
        <w:spacing w:after="0" w:line="240" w:lineRule="auto"/>
        <w:ind w:right="75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A6019B" w:rsidRDefault="0063350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>X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Основные направления ближайшего развития </w:t>
      </w:r>
      <w:r w:rsidR="00E46F21">
        <w:rPr>
          <w:rFonts w:ascii="Times New Roman" w:hAnsi="Times New Roman"/>
          <w:b/>
          <w:bCs/>
          <w:i/>
          <w:sz w:val="24"/>
          <w:szCs w:val="24"/>
          <w:lang w:eastAsia="ru-RU"/>
        </w:rPr>
        <w:t>МК</w:t>
      </w: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>ДОУ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Для успешной деятельности в условиях модернизации образования М</w:t>
      </w:r>
      <w:r w:rsidR="00E46F21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ДОУ должен реализовать следующие направления развития: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*совершенствовать материально-техническую базу учреждения;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*продолжить повышать уровень профессионального мастерства педагогов;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*усилить работу по сохранению здоровья участников воспитательно-образовательного процесса, продолжить внедрение здоровье сберегающих технологий;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*формировать систему эффективного взаимодействия с семьями воспитанников.</w:t>
      </w:r>
    </w:p>
    <w:p w:rsidR="00A6019B" w:rsidRDefault="006335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Выводы по итогам года.</w:t>
      </w:r>
    </w:p>
    <w:p w:rsidR="00A6019B" w:rsidRDefault="0063350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Анализ деятельности детского сада за 201</w:t>
      </w:r>
      <w:r w:rsidR="00E46F21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 xml:space="preserve"> календарный год выявил успешные показатели в деятельности М</w:t>
      </w:r>
      <w:r w:rsidR="00E46F21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ДОУ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*Учреждение функционирует в режиме развития.</w:t>
      </w:r>
    </w:p>
    <w:p w:rsidR="00A6019B" w:rsidRDefault="0063350B">
      <w:pPr>
        <w:spacing w:after="0" w:line="240" w:lineRule="auto"/>
        <w:ind w:right="7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*Хороший уровень освоения детьми программы </w:t>
      </w:r>
    </w:p>
    <w:p w:rsidR="00A6019B" w:rsidRDefault="0063350B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  <w:lang w:eastAsia="ru-RU"/>
        </w:rPr>
        <w:t>*В М</w:t>
      </w:r>
      <w:r w:rsidR="00E46F21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ДОУ сложился перспективный, творческий коллектив педагогов, имеющих потенциал к профессиональному росту и развитию.</w:t>
      </w:r>
    </w:p>
    <w:p w:rsidR="00A6019B" w:rsidRDefault="0063350B">
      <w:pPr>
        <w:autoSpaceDE w:val="0"/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Дошкольное учреждение эффективно работает, постоянно пополняется фонд детской и методической литературы, пособий и игрушек. Усилия педагогического коллектива и администрации направлены на сохранение и повышение имиджа </w:t>
      </w:r>
      <w:r w:rsidR="00D12680">
        <w:rPr>
          <w:rFonts w:ascii="Times New Roman" w:hAnsi="Times New Roman"/>
          <w:sz w:val="24"/>
          <w:szCs w:val="24"/>
          <w:lang w:eastAsia="ru-RU"/>
        </w:rPr>
        <w:t>МК</w:t>
      </w:r>
      <w:r>
        <w:rPr>
          <w:rFonts w:ascii="Times New Roman" w:hAnsi="Times New Roman"/>
          <w:sz w:val="24"/>
          <w:szCs w:val="24"/>
          <w:lang w:eastAsia="ru-RU"/>
        </w:rPr>
        <w:t>ДОУ на рынке образовательных услуг.</w:t>
      </w:r>
    </w:p>
    <w:p w:rsidR="00A6019B" w:rsidRDefault="00A6019B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A6019B" w:rsidRDefault="00A6019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6019B" w:rsidRDefault="00D12680" w:rsidP="00D1268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63350B">
        <w:rPr>
          <w:rFonts w:ascii="Times New Roman" w:hAnsi="Times New Roman"/>
          <w:b/>
          <w:sz w:val="32"/>
          <w:szCs w:val="32"/>
        </w:rPr>
        <w:t xml:space="preserve">2.ПОКАЗАТЕЛИ ДЕЯТЕЛЬНОСТИ </w:t>
      </w:r>
    </w:p>
    <w:p w:rsidR="00A6019B" w:rsidRDefault="0063350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ОБРАЗОВАТЕЛЬНОЙ ОРГАНИЗАЦИИ</w:t>
      </w:r>
    </w:p>
    <w:tbl>
      <w:tblPr>
        <w:tblW w:w="9795" w:type="dxa"/>
        <w:tblBorders>
          <w:bottom w:val="single" w:sz="6" w:space="0" w:color="000000"/>
          <w:insideH w:val="single" w:sz="6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608"/>
        <w:gridCol w:w="5800"/>
        <w:gridCol w:w="1659"/>
        <w:gridCol w:w="20"/>
        <w:gridCol w:w="11"/>
        <w:gridCol w:w="579"/>
        <w:gridCol w:w="10"/>
        <w:gridCol w:w="18"/>
        <w:gridCol w:w="10"/>
        <w:gridCol w:w="566"/>
        <w:gridCol w:w="15"/>
        <w:gridCol w:w="499"/>
      </w:tblGrid>
      <w:tr w:rsidR="00A6019B">
        <w:trPr>
          <w:trHeight w:val="190"/>
        </w:trPr>
        <w:tc>
          <w:tcPr>
            <w:tcW w:w="4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93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894" w:type="dxa"/>
            <w:gridSpan w:val="8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42" w:type="dxa"/>
            <w:gridSpan w:val="2"/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6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D12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933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(8 - 12 часов)</w:t>
            </w:r>
          </w:p>
        </w:tc>
        <w:tc>
          <w:tcPr>
            <w:tcW w:w="1659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660" w:type="dxa"/>
            <w:gridSpan w:val="6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D12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0" w:type="dxa"/>
            <w:gridSpan w:val="2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660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660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6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933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659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660" w:type="dxa"/>
            <w:gridSpan w:val="6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D12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0" w:type="dxa"/>
            <w:gridSpan w:val="2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D12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660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D12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rPr>
          <w:trHeight w:val="240"/>
        </w:trPr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660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D12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(8 - 12 часов)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660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D12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режиме продленного дня (12 - 14 часов)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660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660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rPr>
          <w:trHeight w:val="270"/>
        </w:trPr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6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6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rPr>
          <w:trHeight w:val="500"/>
        </w:trPr>
        <w:tc>
          <w:tcPr>
            <w:tcW w:w="4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593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659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650" w:type="dxa"/>
            <w:gridSpan w:val="5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3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6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rPr>
          <w:trHeight w:val="230"/>
        </w:trPr>
        <w:tc>
          <w:tcPr>
            <w:tcW w:w="4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93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6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650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D12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A601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933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659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650" w:type="dxa"/>
            <w:gridSpan w:val="5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D12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gridSpan w:val="3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67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630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D12680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37.5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D12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37.5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5933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среднее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профессиональное образование</w:t>
            </w:r>
          </w:p>
        </w:tc>
        <w:tc>
          <w:tcPr>
            <w:tcW w:w="1679" w:type="dxa"/>
            <w:gridSpan w:val="2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человек/%</w:t>
            </w:r>
          </w:p>
        </w:tc>
        <w:tc>
          <w:tcPr>
            <w:tcW w:w="630" w:type="dxa"/>
            <w:gridSpan w:val="4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gridSpan w:val="3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rPr>
          <w:trHeight w:val="350"/>
        </w:trPr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1.7.4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67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630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D12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rPr>
          <w:trHeight w:val="300"/>
        </w:trPr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A601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A601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rPr>
          <w:trHeight w:val="250"/>
        </w:trPr>
        <w:tc>
          <w:tcPr>
            <w:tcW w:w="4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593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690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6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5933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690" w:type="dxa"/>
            <w:gridSpan w:val="3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600" w:type="dxa"/>
            <w:gridSpan w:val="2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D12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4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rPr>
          <w:trHeight w:val="80"/>
        </w:trPr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A601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A601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rPr>
          <w:trHeight w:val="240"/>
        </w:trPr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D12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5933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690" w:type="dxa"/>
            <w:gridSpan w:val="3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600" w:type="dxa"/>
            <w:gridSpan w:val="2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D12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gridSpan w:val="4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37.5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D12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D12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D12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D12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человек/человек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D12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593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690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A601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A601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593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690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6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19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A601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5933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1690" w:type="dxa"/>
            <w:gridSpan w:val="3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600" w:type="dxa"/>
            <w:gridSpan w:val="2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D12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19" w:type="dxa"/>
            <w:gridSpan w:val="4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A601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D12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A601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A601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A601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1.15.6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7145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A601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A601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A601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933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690" w:type="dxa"/>
            <w:gridSpan w:val="3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600" w:type="dxa"/>
            <w:gridSpan w:val="2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4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A601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A601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933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1690" w:type="dxa"/>
            <w:gridSpan w:val="3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590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29" w:type="dxa"/>
            <w:gridSpan w:val="5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A601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c>
          <w:tcPr>
            <w:tcW w:w="426" w:type="dxa"/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7145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29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A601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rPr>
          <w:trHeight w:val="740"/>
        </w:trPr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633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A601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019B">
        <w:trPr>
          <w:trHeight w:val="80"/>
        </w:trPr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6019B" w:rsidRDefault="00A6019B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6019B" w:rsidRDefault="00A6019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019B" w:rsidRDefault="00A6019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gridSpan w:val="2"/>
            <w:shd w:val="clear" w:color="auto" w:fill="auto"/>
          </w:tcPr>
          <w:p w:rsidR="00A6019B" w:rsidRDefault="00A6019B">
            <w:pPr>
              <w:snapToGrid w:val="0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A6019B">
        <w:trPr>
          <w:trHeight w:val="100"/>
        </w:trPr>
        <w:tc>
          <w:tcPr>
            <w:tcW w:w="426" w:type="dxa"/>
            <w:shd w:val="clear" w:color="auto" w:fill="auto"/>
            <w:tcMar>
              <w:left w:w="108" w:type="dxa"/>
              <w:right w:w="108" w:type="dxa"/>
            </w:tcMar>
          </w:tcPr>
          <w:p w:rsidR="00A6019B" w:rsidRDefault="00A6019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4" w:type="dxa"/>
            <w:gridSpan w:val="11"/>
            <w:tcBorders>
              <w:left w:val="single" w:sz="6" w:space="0" w:color="000000"/>
            </w:tcBorders>
            <w:shd w:val="clear" w:color="auto" w:fill="auto"/>
          </w:tcPr>
          <w:p w:rsidR="00A6019B" w:rsidRDefault="00A6019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6019B" w:rsidRDefault="00A6019B">
      <w:pPr>
        <w:rPr>
          <w:rFonts w:eastAsia="Calibri"/>
        </w:rPr>
      </w:pPr>
    </w:p>
    <w:p w:rsidR="00A6019B" w:rsidRDefault="00A601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A6019B" w:rsidRDefault="00A601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019B" w:rsidRDefault="00A601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019B" w:rsidRDefault="00A601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019B" w:rsidRDefault="00A601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019B" w:rsidRDefault="00A601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6019B" w:rsidSect="00A6019B">
      <w:pgSz w:w="11906" w:h="16838"/>
      <w:pgMar w:top="719" w:right="850" w:bottom="71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2775"/>
    <w:multiLevelType w:val="multilevel"/>
    <w:tmpl w:val="CB36750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CA2661"/>
    <w:multiLevelType w:val="multilevel"/>
    <w:tmpl w:val="CF129B2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9BD3DB7"/>
    <w:multiLevelType w:val="multilevel"/>
    <w:tmpl w:val="9176C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5CC64F08"/>
    <w:rsid w:val="00313735"/>
    <w:rsid w:val="0063350B"/>
    <w:rsid w:val="0067544F"/>
    <w:rsid w:val="007145FD"/>
    <w:rsid w:val="00967C37"/>
    <w:rsid w:val="00A25A4B"/>
    <w:rsid w:val="00A32679"/>
    <w:rsid w:val="00A6019B"/>
    <w:rsid w:val="00B7495B"/>
    <w:rsid w:val="00D12680"/>
    <w:rsid w:val="00E46F21"/>
    <w:rsid w:val="5CC6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9B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0"/>
    <w:qFormat/>
    <w:rsid w:val="00A6019B"/>
    <w:pPr>
      <w:numPr>
        <w:numId w:val="1"/>
      </w:numPr>
      <w:spacing w:before="280" w:after="280" w:line="240" w:lineRule="auto"/>
      <w:outlineLvl w:val="0"/>
    </w:pPr>
    <w:rPr>
      <w:rFonts w:ascii="Times New Roman" w:eastAsia="Calibri" w:hAnsi="Times New Roman"/>
      <w:b/>
      <w:bCs/>
      <w:kern w:val="2"/>
      <w:sz w:val="48"/>
      <w:szCs w:val="4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A6019B"/>
    <w:rPr>
      <w:rFonts w:ascii="Symbol" w:hAnsi="Symbol" w:cs="Symbol"/>
      <w:sz w:val="20"/>
    </w:rPr>
  </w:style>
  <w:style w:type="character" w:customStyle="1" w:styleId="WW8Num1z1">
    <w:name w:val="WW8Num1z1"/>
    <w:qFormat/>
    <w:rsid w:val="00A6019B"/>
    <w:rPr>
      <w:rFonts w:ascii="Courier New" w:hAnsi="Courier New" w:cs="Courier New"/>
      <w:sz w:val="20"/>
    </w:rPr>
  </w:style>
  <w:style w:type="character" w:customStyle="1" w:styleId="WW8Num1z2">
    <w:name w:val="WW8Num1z2"/>
    <w:qFormat/>
    <w:rsid w:val="00A6019B"/>
    <w:rPr>
      <w:rFonts w:ascii="Wingdings" w:hAnsi="Wingdings" w:cs="Wingdings"/>
      <w:sz w:val="20"/>
    </w:rPr>
  </w:style>
  <w:style w:type="character" w:customStyle="1" w:styleId="WW8Num2z0">
    <w:name w:val="WW8Num2z0"/>
    <w:qFormat/>
    <w:rsid w:val="00A6019B"/>
    <w:rPr>
      <w:rFonts w:ascii="Symbol" w:hAnsi="Symbol" w:cs="Symbol"/>
      <w:sz w:val="20"/>
    </w:rPr>
  </w:style>
  <w:style w:type="character" w:customStyle="1" w:styleId="WW8Num2z1">
    <w:name w:val="WW8Num2z1"/>
    <w:qFormat/>
    <w:rsid w:val="00A6019B"/>
    <w:rPr>
      <w:rFonts w:ascii="Courier New" w:hAnsi="Courier New" w:cs="Courier New"/>
      <w:sz w:val="20"/>
    </w:rPr>
  </w:style>
  <w:style w:type="character" w:customStyle="1" w:styleId="WW8Num2z2">
    <w:name w:val="WW8Num2z2"/>
    <w:qFormat/>
    <w:rsid w:val="00A6019B"/>
    <w:rPr>
      <w:rFonts w:ascii="Wingdings" w:hAnsi="Wingdings" w:cs="Wingdings"/>
      <w:sz w:val="20"/>
    </w:rPr>
  </w:style>
  <w:style w:type="character" w:customStyle="1" w:styleId="WW8Num3z0">
    <w:name w:val="WW8Num3z0"/>
    <w:qFormat/>
    <w:rsid w:val="00A6019B"/>
    <w:rPr>
      <w:rFonts w:ascii="Symbol" w:hAnsi="Symbol" w:cs="Symbol"/>
      <w:sz w:val="20"/>
    </w:rPr>
  </w:style>
  <w:style w:type="character" w:customStyle="1" w:styleId="WW8Num3z1">
    <w:name w:val="WW8Num3z1"/>
    <w:qFormat/>
    <w:rsid w:val="00A6019B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A6019B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A6019B"/>
    <w:rPr>
      <w:rFonts w:ascii="Symbol" w:hAnsi="Symbol" w:cs="Symbol"/>
      <w:sz w:val="20"/>
    </w:rPr>
  </w:style>
  <w:style w:type="character" w:customStyle="1" w:styleId="WW8Num4z1">
    <w:name w:val="WW8Num4z1"/>
    <w:qFormat/>
    <w:rsid w:val="00A6019B"/>
    <w:rPr>
      <w:rFonts w:ascii="Courier New" w:hAnsi="Courier New" w:cs="Courier New"/>
      <w:sz w:val="20"/>
    </w:rPr>
  </w:style>
  <w:style w:type="character" w:customStyle="1" w:styleId="WW8Num4z2">
    <w:name w:val="WW8Num4z2"/>
    <w:qFormat/>
    <w:rsid w:val="00A6019B"/>
    <w:rPr>
      <w:rFonts w:ascii="Wingdings" w:hAnsi="Wingdings" w:cs="Wingdings"/>
      <w:sz w:val="20"/>
    </w:rPr>
  </w:style>
  <w:style w:type="character" w:customStyle="1" w:styleId="WW8Num5z0">
    <w:name w:val="WW8Num5z0"/>
    <w:qFormat/>
    <w:rsid w:val="00A6019B"/>
    <w:rPr>
      <w:rFonts w:ascii="Symbol" w:hAnsi="Symbol" w:cs="Symbol"/>
      <w:sz w:val="20"/>
    </w:rPr>
  </w:style>
  <w:style w:type="character" w:customStyle="1" w:styleId="WW8Num5z1">
    <w:name w:val="WW8Num5z1"/>
    <w:qFormat/>
    <w:rsid w:val="00A6019B"/>
    <w:rPr>
      <w:rFonts w:ascii="Courier New" w:hAnsi="Courier New" w:cs="Courier New"/>
      <w:sz w:val="20"/>
    </w:rPr>
  </w:style>
  <w:style w:type="character" w:customStyle="1" w:styleId="WW8Num5z2">
    <w:name w:val="WW8Num5z2"/>
    <w:qFormat/>
    <w:rsid w:val="00A6019B"/>
    <w:rPr>
      <w:rFonts w:ascii="Wingdings" w:hAnsi="Wingdings" w:cs="Wingdings"/>
      <w:sz w:val="20"/>
    </w:rPr>
  </w:style>
  <w:style w:type="character" w:customStyle="1" w:styleId="WW8Num6z0">
    <w:name w:val="WW8Num6z0"/>
    <w:qFormat/>
    <w:rsid w:val="00A6019B"/>
    <w:rPr>
      <w:rFonts w:ascii="Symbol" w:hAnsi="Symbol" w:cs="Symbol"/>
      <w:sz w:val="20"/>
    </w:rPr>
  </w:style>
  <w:style w:type="character" w:customStyle="1" w:styleId="WW8Num7z0">
    <w:name w:val="WW8Num7z0"/>
    <w:qFormat/>
    <w:rsid w:val="00A6019B"/>
    <w:rPr>
      <w:rFonts w:ascii="Symbol" w:hAnsi="Symbol" w:cs="Symbol"/>
      <w:sz w:val="20"/>
    </w:rPr>
  </w:style>
  <w:style w:type="character" w:customStyle="1" w:styleId="WW8Num7z1">
    <w:name w:val="WW8Num7z1"/>
    <w:qFormat/>
    <w:rsid w:val="00A6019B"/>
    <w:rPr>
      <w:rFonts w:ascii="Courier New" w:hAnsi="Courier New" w:cs="Courier New"/>
      <w:sz w:val="20"/>
    </w:rPr>
  </w:style>
  <w:style w:type="character" w:customStyle="1" w:styleId="WW8Num7z2">
    <w:name w:val="WW8Num7z2"/>
    <w:qFormat/>
    <w:rsid w:val="00A6019B"/>
    <w:rPr>
      <w:rFonts w:ascii="Wingdings" w:hAnsi="Wingdings" w:cs="Wingdings"/>
      <w:sz w:val="20"/>
    </w:rPr>
  </w:style>
  <w:style w:type="character" w:customStyle="1" w:styleId="WW8Num8z0">
    <w:name w:val="WW8Num8z0"/>
    <w:qFormat/>
    <w:rsid w:val="00A6019B"/>
    <w:rPr>
      <w:rFonts w:ascii="Symbol" w:hAnsi="Symbol" w:cs="Symbol"/>
      <w:sz w:val="20"/>
    </w:rPr>
  </w:style>
  <w:style w:type="character" w:customStyle="1" w:styleId="WW8Num8z1">
    <w:name w:val="WW8Num8z1"/>
    <w:qFormat/>
    <w:rsid w:val="00A6019B"/>
    <w:rPr>
      <w:rFonts w:ascii="Courier New" w:hAnsi="Courier New" w:cs="Courier New"/>
      <w:sz w:val="20"/>
    </w:rPr>
  </w:style>
  <w:style w:type="character" w:customStyle="1" w:styleId="WW8Num8z2">
    <w:name w:val="WW8Num8z2"/>
    <w:qFormat/>
    <w:rsid w:val="00A6019B"/>
    <w:rPr>
      <w:rFonts w:ascii="Wingdings" w:hAnsi="Wingdings" w:cs="Wingdings"/>
      <w:sz w:val="20"/>
    </w:rPr>
  </w:style>
  <w:style w:type="character" w:customStyle="1" w:styleId="WW8Num9z0">
    <w:name w:val="WW8Num9z0"/>
    <w:qFormat/>
    <w:rsid w:val="00A6019B"/>
    <w:rPr>
      <w:rFonts w:ascii="Symbol" w:hAnsi="Symbol" w:cs="Symbol"/>
      <w:sz w:val="20"/>
    </w:rPr>
  </w:style>
  <w:style w:type="character" w:customStyle="1" w:styleId="WW8Num10z0">
    <w:name w:val="WW8Num10z0"/>
    <w:qFormat/>
    <w:rsid w:val="00A6019B"/>
    <w:rPr>
      <w:rFonts w:ascii="Symbol" w:hAnsi="Symbol" w:cs="Symbol"/>
      <w:sz w:val="20"/>
    </w:rPr>
  </w:style>
  <w:style w:type="character" w:customStyle="1" w:styleId="WW8Num11z0">
    <w:name w:val="WW8Num11z0"/>
    <w:qFormat/>
    <w:rsid w:val="00A6019B"/>
    <w:rPr>
      <w:rFonts w:ascii="Symbol" w:hAnsi="Symbol" w:cs="Symbol"/>
      <w:sz w:val="20"/>
    </w:rPr>
  </w:style>
  <w:style w:type="character" w:customStyle="1" w:styleId="WW8Num11z1">
    <w:name w:val="WW8Num11z1"/>
    <w:qFormat/>
    <w:rsid w:val="00A6019B"/>
    <w:rPr>
      <w:rFonts w:ascii="Courier New" w:hAnsi="Courier New" w:cs="Courier New"/>
      <w:sz w:val="20"/>
    </w:rPr>
  </w:style>
  <w:style w:type="character" w:customStyle="1" w:styleId="WW8Num11z2">
    <w:name w:val="WW8Num11z2"/>
    <w:qFormat/>
    <w:rsid w:val="00A6019B"/>
    <w:rPr>
      <w:rFonts w:ascii="Wingdings" w:hAnsi="Wingdings" w:cs="Wingdings"/>
      <w:sz w:val="20"/>
    </w:rPr>
  </w:style>
  <w:style w:type="character" w:customStyle="1" w:styleId="WW8Num12z0">
    <w:name w:val="WW8Num12z0"/>
    <w:qFormat/>
    <w:rsid w:val="00A6019B"/>
    <w:rPr>
      <w:rFonts w:ascii="Symbol" w:hAnsi="Symbol" w:cs="Symbol"/>
      <w:sz w:val="20"/>
    </w:rPr>
  </w:style>
  <w:style w:type="character" w:customStyle="1" w:styleId="WW8Num12z1">
    <w:name w:val="WW8Num12z1"/>
    <w:qFormat/>
    <w:rsid w:val="00A6019B"/>
    <w:rPr>
      <w:rFonts w:ascii="Courier New" w:hAnsi="Courier New" w:cs="Courier New"/>
      <w:sz w:val="20"/>
    </w:rPr>
  </w:style>
  <w:style w:type="character" w:customStyle="1" w:styleId="WW8Num12z2">
    <w:name w:val="WW8Num12z2"/>
    <w:qFormat/>
    <w:rsid w:val="00A6019B"/>
    <w:rPr>
      <w:rFonts w:ascii="Wingdings" w:hAnsi="Wingdings" w:cs="Wingdings"/>
      <w:sz w:val="20"/>
    </w:rPr>
  </w:style>
  <w:style w:type="character" w:customStyle="1" w:styleId="WW8Num13z0">
    <w:name w:val="WW8Num13z0"/>
    <w:qFormat/>
    <w:rsid w:val="00A6019B"/>
    <w:rPr>
      <w:rFonts w:ascii="Symbol" w:hAnsi="Symbol" w:cs="Symbol"/>
      <w:sz w:val="20"/>
    </w:rPr>
  </w:style>
  <w:style w:type="character" w:customStyle="1" w:styleId="WW8Num13z1">
    <w:name w:val="WW8Num13z1"/>
    <w:qFormat/>
    <w:rsid w:val="00A6019B"/>
    <w:rPr>
      <w:rFonts w:ascii="Courier New" w:hAnsi="Courier New" w:cs="Courier New"/>
      <w:sz w:val="20"/>
    </w:rPr>
  </w:style>
  <w:style w:type="character" w:customStyle="1" w:styleId="WW8Num13z2">
    <w:name w:val="WW8Num13z2"/>
    <w:qFormat/>
    <w:rsid w:val="00A6019B"/>
    <w:rPr>
      <w:rFonts w:ascii="Wingdings" w:hAnsi="Wingdings" w:cs="Wingdings"/>
      <w:sz w:val="20"/>
    </w:rPr>
  </w:style>
  <w:style w:type="character" w:customStyle="1" w:styleId="WW8Num14z0">
    <w:name w:val="WW8Num14z0"/>
    <w:qFormat/>
    <w:rsid w:val="00A6019B"/>
    <w:rPr>
      <w:rFonts w:ascii="Symbol" w:hAnsi="Symbol" w:cs="Symbol"/>
      <w:sz w:val="20"/>
    </w:rPr>
  </w:style>
  <w:style w:type="character" w:customStyle="1" w:styleId="WW8Num15z0">
    <w:name w:val="WW8Num15z0"/>
    <w:qFormat/>
    <w:rsid w:val="00A6019B"/>
    <w:rPr>
      <w:rFonts w:ascii="Symbol" w:hAnsi="Symbol" w:cs="Symbol"/>
      <w:sz w:val="20"/>
    </w:rPr>
  </w:style>
  <w:style w:type="character" w:customStyle="1" w:styleId="WW8Num16z0">
    <w:name w:val="WW8Num16z0"/>
    <w:qFormat/>
    <w:rsid w:val="00A6019B"/>
    <w:rPr>
      <w:rFonts w:ascii="Symbol" w:hAnsi="Symbol" w:cs="Symbol"/>
      <w:sz w:val="20"/>
    </w:rPr>
  </w:style>
  <w:style w:type="character" w:customStyle="1" w:styleId="WW8Num16z1">
    <w:name w:val="WW8Num16z1"/>
    <w:qFormat/>
    <w:rsid w:val="00A6019B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A6019B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A6019B"/>
    <w:rPr>
      <w:rFonts w:ascii="Symbol" w:hAnsi="Symbol" w:cs="Symbol"/>
      <w:sz w:val="20"/>
    </w:rPr>
  </w:style>
  <w:style w:type="character" w:customStyle="1" w:styleId="WW8Num17z1">
    <w:name w:val="WW8Num17z1"/>
    <w:qFormat/>
    <w:rsid w:val="00A6019B"/>
    <w:rPr>
      <w:rFonts w:ascii="Courier New" w:hAnsi="Courier New" w:cs="Courier New"/>
      <w:sz w:val="20"/>
    </w:rPr>
  </w:style>
  <w:style w:type="character" w:customStyle="1" w:styleId="WW8Num17z2">
    <w:name w:val="WW8Num17z2"/>
    <w:qFormat/>
    <w:rsid w:val="00A6019B"/>
    <w:rPr>
      <w:rFonts w:ascii="Wingdings" w:hAnsi="Wingdings" w:cs="Wingdings"/>
      <w:sz w:val="20"/>
    </w:rPr>
  </w:style>
  <w:style w:type="character" w:customStyle="1" w:styleId="WW8Num18z0">
    <w:name w:val="WW8Num18z0"/>
    <w:qFormat/>
    <w:rsid w:val="00A6019B"/>
    <w:rPr>
      <w:rFonts w:ascii="Symbol" w:hAnsi="Symbol" w:cs="Symbol"/>
      <w:sz w:val="20"/>
    </w:rPr>
  </w:style>
  <w:style w:type="character" w:customStyle="1" w:styleId="WW8Num18z1">
    <w:name w:val="WW8Num18z1"/>
    <w:qFormat/>
    <w:rsid w:val="00A6019B"/>
    <w:rPr>
      <w:rFonts w:ascii="Courier New" w:hAnsi="Courier New" w:cs="Courier New"/>
      <w:sz w:val="20"/>
    </w:rPr>
  </w:style>
  <w:style w:type="character" w:customStyle="1" w:styleId="WW8Num18z2">
    <w:name w:val="WW8Num18z2"/>
    <w:qFormat/>
    <w:rsid w:val="00A6019B"/>
    <w:rPr>
      <w:rFonts w:ascii="Wingdings" w:hAnsi="Wingdings" w:cs="Wingdings"/>
      <w:sz w:val="20"/>
    </w:rPr>
  </w:style>
  <w:style w:type="character" w:customStyle="1" w:styleId="WW8Num19z0">
    <w:name w:val="WW8Num19z0"/>
    <w:qFormat/>
    <w:rsid w:val="00A6019B"/>
    <w:rPr>
      <w:rFonts w:ascii="Symbol" w:hAnsi="Symbol" w:cs="Symbol"/>
      <w:sz w:val="20"/>
    </w:rPr>
  </w:style>
  <w:style w:type="character" w:customStyle="1" w:styleId="WW8Num19z1">
    <w:name w:val="WW8Num19z1"/>
    <w:qFormat/>
    <w:rsid w:val="00A6019B"/>
    <w:rPr>
      <w:rFonts w:ascii="Courier New" w:hAnsi="Courier New" w:cs="Courier New"/>
      <w:sz w:val="20"/>
    </w:rPr>
  </w:style>
  <w:style w:type="character" w:customStyle="1" w:styleId="WW8Num19z2">
    <w:name w:val="WW8Num19z2"/>
    <w:qFormat/>
    <w:rsid w:val="00A6019B"/>
    <w:rPr>
      <w:rFonts w:ascii="Wingdings" w:hAnsi="Wingdings" w:cs="Wingdings"/>
      <w:sz w:val="20"/>
    </w:rPr>
  </w:style>
  <w:style w:type="character" w:customStyle="1" w:styleId="WW8Num20z0">
    <w:name w:val="WW8Num20z0"/>
    <w:qFormat/>
    <w:rsid w:val="00A6019B"/>
  </w:style>
  <w:style w:type="character" w:customStyle="1" w:styleId="WW8Num20z1">
    <w:name w:val="WW8Num20z1"/>
    <w:qFormat/>
    <w:rsid w:val="00A6019B"/>
  </w:style>
  <w:style w:type="character" w:customStyle="1" w:styleId="WW8Num20z2">
    <w:name w:val="WW8Num20z2"/>
    <w:qFormat/>
    <w:rsid w:val="00A6019B"/>
  </w:style>
  <w:style w:type="character" w:customStyle="1" w:styleId="WW8Num20z3">
    <w:name w:val="WW8Num20z3"/>
    <w:qFormat/>
    <w:rsid w:val="00A6019B"/>
  </w:style>
  <w:style w:type="character" w:customStyle="1" w:styleId="WW8Num20z4">
    <w:name w:val="WW8Num20z4"/>
    <w:qFormat/>
    <w:rsid w:val="00A6019B"/>
  </w:style>
  <w:style w:type="character" w:customStyle="1" w:styleId="WW8Num20z5">
    <w:name w:val="WW8Num20z5"/>
    <w:qFormat/>
    <w:rsid w:val="00A6019B"/>
  </w:style>
  <w:style w:type="character" w:customStyle="1" w:styleId="WW8Num20z6">
    <w:name w:val="WW8Num20z6"/>
    <w:qFormat/>
    <w:rsid w:val="00A6019B"/>
  </w:style>
  <w:style w:type="character" w:customStyle="1" w:styleId="WW8Num20z7">
    <w:name w:val="WW8Num20z7"/>
    <w:qFormat/>
    <w:rsid w:val="00A6019B"/>
  </w:style>
  <w:style w:type="character" w:customStyle="1" w:styleId="WW8Num20z8">
    <w:name w:val="WW8Num20z8"/>
    <w:qFormat/>
    <w:rsid w:val="00A6019B"/>
  </w:style>
  <w:style w:type="character" w:customStyle="1" w:styleId="WW8Num21z0">
    <w:name w:val="WW8Num21z0"/>
    <w:qFormat/>
    <w:rsid w:val="00A6019B"/>
    <w:rPr>
      <w:rFonts w:ascii="Symbol" w:hAnsi="Symbol" w:cs="Symbol"/>
      <w:sz w:val="20"/>
    </w:rPr>
  </w:style>
  <w:style w:type="character" w:customStyle="1" w:styleId="WW8Num21z1">
    <w:name w:val="WW8Num21z1"/>
    <w:qFormat/>
    <w:rsid w:val="00A6019B"/>
    <w:rPr>
      <w:rFonts w:ascii="Courier New" w:hAnsi="Courier New" w:cs="Courier New"/>
      <w:sz w:val="20"/>
    </w:rPr>
  </w:style>
  <w:style w:type="character" w:customStyle="1" w:styleId="WW8Num21z2">
    <w:name w:val="WW8Num21z2"/>
    <w:qFormat/>
    <w:rsid w:val="00A6019B"/>
    <w:rPr>
      <w:rFonts w:ascii="Wingdings" w:hAnsi="Wingdings" w:cs="Wingdings"/>
      <w:sz w:val="20"/>
    </w:rPr>
  </w:style>
  <w:style w:type="character" w:customStyle="1" w:styleId="WW8Num22z0">
    <w:name w:val="WW8Num22z0"/>
    <w:qFormat/>
    <w:rsid w:val="00A6019B"/>
  </w:style>
  <w:style w:type="character" w:customStyle="1" w:styleId="WW8Num22z1">
    <w:name w:val="WW8Num22z1"/>
    <w:qFormat/>
    <w:rsid w:val="00A6019B"/>
  </w:style>
  <w:style w:type="character" w:customStyle="1" w:styleId="WW8Num22z2">
    <w:name w:val="WW8Num22z2"/>
    <w:qFormat/>
    <w:rsid w:val="00A6019B"/>
  </w:style>
  <w:style w:type="character" w:customStyle="1" w:styleId="WW8Num22z3">
    <w:name w:val="WW8Num22z3"/>
    <w:qFormat/>
    <w:rsid w:val="00A6019B"/>
  </w:style>
  <w:style w:type="character" w:customStyle="1" w:styleId="WW8Num22z4">
    <w:name w:val="WW8Num22z4"/>
    <w:qFormat/>
    <w:rsid w:val="00A6019B"/>
  </w:style>
  <w:style w:type="character" w:customStyle="1" w:styleId="WW8Num22z5">
    <w:name w:val="WW8Num22z5"/>
    <w:qFormat/>
    <w:rsid w:val="00A6019B"/>
  </w:style>
  <w:style w:type="character" w:customStyle="1" w:styleId="WW8Num22z6">
    <w:name w:val="WW8Num22z6"/>
    <w:qFormat/>
    <w:rsid w:val="00A6019B"/>
  </w:style>
  <w:style w:type="character" w:customStyle="1" w:styleId="WW8Num22z7">
    <w:name w:val="WW8Num22z7"/>
    <w:qFormat/>
    <w:rsid w:val="00A6019B"/>
  </w:style>
  <w:style w:type="character" w:customStyle="1" w:styleId="WW8Num22z8">
    <w:name w:val="WW8Num22z8"/>
    <w:qFormat/>
    <w:rsid w:val="00A6019B"/>
  </w:style>
  <w:style w:type="character" w:customStyle="1" w:styleId="WW8Num23z0">
    <w:name w:val="WW8Num23z0"/>
    <w:qFormat/>
    <w:rsid w:val="00A6019B"/>
    <w:rPr>
      <w:rFonts w:ascii="Symbol" w:hAnsi="Symbol" w:cs="Symbol"/>
      <w:sz w:val="20"/>
    </w:rPr>
  </w:style>
  <w:style w:type="character" w:customStyle="1" w:styleId="WW8Num23z1">
    <w:name w:val="WW8Num23z1"/>
    <w:qFormat/>
    <w:rsid w:val="00A6019B"/>
    <w:rPr>
      <w:rFonts w:ascii="Courier New" w:hAnsi="Courier New" w:cs="Courier New"/>
      <w:sz w:val="20"/>
    </w:rPr>
  </w:style>
  <w:style w:type="character" w:customStyle="1" w:styleId="WW8Num23z2">
    <w:name w:val="WW8Num23z2"/>
    <w:qFormat/>
    <w:rsid w:val="00A6019B"/>
    <w:rPr>
      <w:rFonts w:ascii="Wingdings" w:hAnsi="Wingdings" w:cs="Wingdings"/>
      <w:sz w:val="20"/>
    </w:rPr>
  </w:style>
  <w:style w:type="character" w:customStyle="1" w:styleId="WW8NumSt1z0">
    <w:name w:val="WW8NumSt1z0"/>
    <w:qFormat/>
    <w:rsid w:val="00A6019B"/>
    <w:rPr>
      <w:rFonts w:ascii="Wingdings" w:hAnsi="Wingdings" w:cs="Wingdings"/>
      <w:sz w:val="20"/>
    </w:rPr>
  </w:style>
  <w:style w:type="character" w:customStyle="1" w:styleId="WW8NumSt2z0">
    <w:name w:val="WW8NumSt2z0"/>
    <w:qFormat/>
    <w:rsid w:val="00A6019B"/>
    <w:rPr>
      <w:rFonts w:ascii="Wingdings" w:hAnsi="Wingdings" w:cs="Wingdings"/>
      <w:sz w:val="20"/>
    </w:rPr>
  </w:style>
  <w:style w:type="character" w:customStyle="1" w:styleId="WW8NumSt3z0">
    <w:name w:val="WW8NumSt3z0"/>
    <w:qFormat/>
    <w:rsid w:val="00A6019B"/>
    <w:rPr>
      <w:rFonts w:ascii="Wingdings" w:hAnsi="Wingdings" w:cs="Wingdings"/>
      <w:sz w:val="20"/>
    </w:rPr>
  </w:style>
  <w:style w:type="character" w:customStyle="1" w:styleId="WW8NumSt4z0">
    <w:name w:val="WW8NumSt4z0"/>
    <w:qFormat/>
    <w:rsid w:val="00A6019B"/>
    <w:rPr>
      <w:rFonts w:ascii="Wingdings" w:hAnsi="Wingdings" w:cs="Wingdings"/>
      <w:sz w:val="20"/>
    </w:rPr>
  </w:style>
  <w:style w:type="character" w:customStyle="1" w:styleId="WW8NumSt5z0">
    <w:name w:val="WW8NumSt5z0"/>
    <w:qFormat/>
    <w:rsid w:val="00A6019B"/>
    <w:rPr>
      <w:rFonts w:ascii="Wingdings" w:hAnsi="Wingdings" w:cs="Wingdings"/>
      <w:sz w:val="20"/>
    </w:rPr>
  </w:style>
  <w:style w:type="character" w:customStyle="1" w:styleId="WW8NumSt6z0">
    <w:name w:val="WW8NumSt6z0"/>
    <w:qFormat/>
    <w:rsid w:val="00A6019B"/>
    <w:rPr>
      <w:rFonts w:ascii="Wingdings" w:hAnsi="Wingdings" w:cs="Wingdings"/>
      <w:sz w:val="20"/>
    </w:rPr>
  </w:style>
  <w:style w:type="character" w:customStyle="1" w:styleId="WW8NumSt7z0">
    <w:name w:val="WW8NumSt7z0"/>
    <w:qFormat/>
    <w:rsid w:val="00A6019B"/>
    <w:rPr>
      <w:rFonts w:ascii="Wingdings" w:hAnsi="Wingdings" w:cs="Wingdings"/>
      <w:sz w:val="20"/>
    </w:rPr>
  </w:style>
  <w:style w:type="character" w:customStyle="1" w:styleId="WW8NumSt8z0">
    <w:name w:val="WW8NumSt8z0"/>
    <w:qFormat/>
    <w:rsid w:val="00A6019B"/>
    <w:rPr>
      <w:rFonts w:ascii="Wingdings" w:hAnsi="Wingdings" w:cs="Wingdings"/>
      <w:sz w:val="20"/>
    </w:rPr>
  </w:style>
  <w:style w:type="character" w:customStyle="1" w:styleId="WW8NumSt9z0">
    <w:name w:val="WW8NumSt9z0"/>
    <w:qFormat/>
    <w:rsid w:val="00A6019B"/>
    <w:rPr>
      <w:rFonts w:ascii="Wingdings" w:hAnsi="Wingdings" w:cs="Wingdings"/>
      <w:sz w:val="20"/>
    </w:rPr>
  </w:style>
  <w:style w:type="character" w:customStyle="1" w:styleId="WW8NumSt10z0">
    <w:name w:val="WW8NumSt10z0"/>
    <w:qFormat/>
    <w:rsid w:val="00A6019B"/>
    <w:rPr>
      <w:rFonts w:ascii="Wingdings" w:hAnsi="Wingdings" w:cs="Wingdings"/>
      <w:sz w:val="20"/>
    </w:rPr>
  </w:style>
  <w:style w:type="character" w:customStyle="1" w:styleId="WW8NumSt11z0">
    <w:name w:val="WW8NumSt11z0"/>
    <w:qFormat/>
    <w:rsid w:val="00A6019B"/>
    <w:rPr>
      <w:rFonts w:ascii="Wingdings" w:hAnsi="Wingdings" w:cs="Wingdings"/>
      <w:sz w:val="20"/>
    </w:rPr>
  </w:style>
  <w:style w:type="character" w:customStyle="1" w:styleId="WW8NumSt12z0">
    <w:name w:val="WW8NumSt12z0"/>
    <w:qFormat/>
    <w:rsid w:val="00A6019B"/>
    <w:rPr>
      <w:rFonts w:ascii="Wingdings" w:hAnsi="Wingdings" w:cs="Wingdings"/>
      <w:sz w:val="20"/>
    </w:rPr>
  </w:style>
  <w:style w:type="character" w:customStyle="1" w:styleId="WW8NumSt13z0">
    <w:name w:val="WW8NumSt13z0"/>
    <w:qFormat/>
    <w:rsid w:val="00A6019B"/>
    <w:rPr>
      <w:rFonts w:ascii="Wingdings" w:hAnsi="Wingdings" w:cs="Wingdings"/>
      <w:sz w:val="20"/>
    </w:rPr>
  </w:style>
  <w:style w:type="character" w:customStyle="1" w:styleId="WW8NumSt14z0">
    <w:name w:val="WW8NumSt14z0"/>
    <w:qFormat/>
    <w:rsid w:val="00A6019B"/>
    <w:rPr>
      <w:rFonts w:ascii="Wingdings" w:hAnsi="Wingdings" w:cs="Wingdings"/>
      <w:sz w:val="20"/>
    </w:rPr>
  </w:style>
  <w:style w:type="character" w:customStyle="1" w:styleId="WW8NumSt15z0">
    <w:name w:val="WW8NumSt15z0"/>
    <w:qFormat/>
    <w:rsid w:val="00A6019B"/>
    <w:rPr>
      <w:rFonts w:ascii="Wingdings" w:hAnsi="Wingdings" w:cs="Wingdings"/>
      <w:sz w:val="20"/>
    </w:rPr>
  </w:style>
  <w:style w:type="character" w:customStyle="1" w:styleId="WW8NumSt16z0">
    <w:name w:val="WW8NumSt16z0"/>
    <w:qFormat/>
    <w:rsid w:val="00A6019B"/>
    <w:rPr>
      <w:rFonts w:ascii="Wingdings" w:hAnsi="Wingdings" w:cs="Wingdings"/>
      <w:sz w:val="20"/>
    </w:rPr>
  </w:style>
  <w:style w:type="character" w:customStyle="1" w:styleId="WW8NumSt17z0">
    <w:name w:val="WW8NumSt17z0"/>
    <w:qFormat/>
    <w:rsid w:val="00A6019B"/>
    <w:rPr>
      <w:rFonts w:ascii="Wingdings" w:hAnsi="Wingdings" w:cs="Wingdings"/>
      <w:sz w:val="20"/>
    </w:rPr>
  </w:style>
  <w:style w:type="character" w:customStyle="1" w:styleId="WW8NumSt18z0">
    <w:name w:val="WW8NumSt18z0"/>
    <w:qFormat/>
    <w:rsid w:val="00A6019B"/>
    <w:rPr>
      <w:rFonts w:ascii="Wingdings" w:hAnsi="Wingdings" w:cs="Wingdings"/>
      <w:sz w:val="20"/>
    </w:rPr>
  </w:style>
  <w:style w:type="character" w:customStyle="1" w:styleId="WW8NumSt19z0">
    <w:name w:val="WW8NumSt19z0"/>
    <w:qFormat/>
    <w:rsid w:val="00A6019B"/>
    <w:rPr>
      <w:rFonts w:ascii="Wingdings" w:hAnsi="Wingdings" w:cs="Wingdings"/>
      <w:sz w:val="20"/>
    </w:rPr>
  </w:style>
  <w:style w:type="character" w:customStyle="1" w:styleId="WW8NumSt20z0">
    <w:name w:val="WW8NumSt20z0"/>
    <w:qFormat/>
    <w:rsid w:val="00A6019B"/>
    <w:rPr>
      <w:rFonts w:ascii="Wingdings" w:hAnsi="Wingdings" w:cs="Wingdings"/>
      <w:sz w:val="20"/>
    </w:rPr>
  </w:style>
  <w:style w:type="character" w:customStyle="1" w:styleId="10">
    <w:name w:val="Заголовок 1 Знак"/>
    <w:qFormat/>
    <w:rsid w:val="00A6019B"/>
    <w:rPr>
      <w:rFonts w:ascii="Times New Roman" w:hAnsi="Times New Roman" w:cs="Times New Roman"/>
      <w:b/>
      <w:bCs/>
      <w:kern w:val="2"/>
      <w:sz w:val="48"/>
      <w:szCs w:val="48"/>
      <w:lang w:val="en-US"/>
    </w:rPr>
  </w:style>
  <w:style w:type="character" w:styleId="a4">
    <w:name w:val="Emphasis"/>
    <w:qFormat/>
    <w:rsid w:val="00A6019B"/>
    <w:rPr>
      <w:rFonts w:cs="Times New Roman"/>
      <w:i/>
      <w:iCs/>
    </w:rPr>
  </w:style>
  <w:style w:type="character" w:customStyle="1" w:styleId="StrongEmphasis">
    <w:name w:val="Strong Emphasis"/>
    <w:qFormat/>
    <w:rsid w:val="00A6019B"/>
    <w:rPr>
      <w:rFonts w:cs="Times New Roman"/>
      <w:b/>
      <w:bCs/>
    </w:rPr>
  </w:style>
  <w:style w:type="character" w:customStyle="1" w:styleId="apple-converted-space">
    <w:name w:val="apple-converted-space"/>
    <w:qFormat/>
    <w:rsid w:val="00A6019B"/>
    <w:rPr>
      <w:rFonts w:cs="Times New Roman"/>
    </w:rPr>
  </w:style>
  <w:style w:type="character" w:customStyle="1" w:styleId="2">
    <w:name w:val="Основной текст 2 Знак"/>
    <w:qFormat/>
    <w:rsid w:val="00A6019B"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a5">
    <w:name w:val="Текст выноски Знак"/>
    <w:qFormat/>
    <w:rsid w:val="00A6019B"/>
    <w:rPr>
      <w:rFonts w:ascii="Segoe UI" w:eastAsia="Times New Roman" w:hAnsi="Segoe UI" w:cs="Segoe UI"/>
      <w:sz w:val="18"/>
      <w:szCs w:val="18"/>
    </w:rPr>
  </w:style>
  <w:style w:type="paragraph" w:customStyle="1" w:styleId="Heading">
    <w:name w:val="Heading"/>
    <w:basedOn w:val="a"/>
    <w:next w:val="a0"/>
    <w:qFormat/>
    <w:rsid w:val="00A6019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rsid w:val="00A6019B"/>
    <w:pPr>
      <w:spacing w:after="140"/>
    </w:pPr>
  </w:style>
  <w:style w:type="paragraph" w:styleId="a6">
    <w:name w:val="List"/>
    <w:basedOn w:val="a0"/>
    <w:rsid w:val="00A6019B"/>
  </w:style>
  <w:style w:type="paragraph" w:customStyle="1" w:styleId="Caption">
    <w:name w:val="Caption"/>
    <w:basedOn w:val="a"/>
    <w:qFormat/>
    <w:rsid w:val="00A6019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A6019B"/>
    <w:pPr>
      <w:suppressLineNumbers/>
    </w:pPr>
  </w:style>
  <w:style w:type="paragraph" w:styleId="a7">
    <w:name w:val="Normal (Web)"/>
    <w:basedOn w:val="a"/>
    <w:qFormat/>
    <w:rsid w:val="00A6019B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styleId="20">
    <w:name w:val="Body Text 2"/>
    <w:basedOn w:val="a"/>
    <w:qFormat/>
    <w:rsid w:val="00A6019B"/>
    <w:pPr>
      <w:spacing w:after="0" w:line="360" w:lineRule="auto"/>
      <w:jc w:val="both"/>
    </w:pPr>
    <w:rPr>
      <w:rFonts w:ascii="Times New Roman" w:hAnsi="Times New Roman"/>
      <w:color w:val="000000"/>
      <w:sz w:val="28"/>
      <w:szCs w:val="24"/>
      <w:lang w:val="en-US"/>
    </w:rPr>
  </w:style>
  <w:style w:type="paragraph" w:styleId="a8">
    <w:name w:val="Balloon Text"/>
    <w:basedOn w:val="a"/>
    <w:qFormat/>
    <w:rsid w:val="00A6019B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customStyle="1" w:styleId="TableContents">
    <w:name w:val="Table Contents"/>
    <w:basedOn w:val="a"/>
    <w:qFormat/>
    <w:rsid w:val="00A6019B"/>
    <w:pPr>
      <w:suppressLineNumbers/>
    </w:pPr>
  </w:style>
  <w:style w:type="paragraph" w:customStyle="1" w:styleId="TableHeading">
    <w:name w:val="Table Heading"/>
    <w:basedOn w:val="TableContents"/>
    <w:qFormat/>
    <w:rsid w:val="00A6019B"/>
    <w:pPr>
      <w:jc w:val="center"/>
    </w:pPr>
    <w:rPr>
      <w:b/>
      <w:bCs/>
    </w:rPr>
  </w:style>
  <w:style w:type="numbering" w:customStyle="1" w:styleId="WW8Num1">
    <w:name w:val="WW8Num1"/>
    <w:qFormat/>
    <w:rsid w:val="00A6019B"/>
  </w:style>
  <w:style w:type="numbering" w:customStyle="1" w:styleId="WW8Num2">
    <w:name w:val="WW8Num2"/>
    <w:qFormat/>
    <w:rsid w:val="00A6019B"/>
  </w:style>
  <w:style w:type="numbering" w:customStyle="1" w:styleId="WW8Num3">
    <w:name w:val="WW8Num3"/>
    <w:qFormat/>
    <w:rsid w:val="00A6019B"/>
  </w:style>
  <w:style w:type="numbering" w:customStyle="1" w:styleId="WW8Num4">
    <w:name w:val="WW8Num4"/>
    <w:qFormat/>
    <w:rsid w:val="00A6019B"/>
  </w:style>
  <w:style w:type="numbering" w:customStyle="1" w:styleId="WW8Num5">
    <w:name w:val="WW8Num5"/>
    <w:qFormat/>
    <w:rsid w:val="00A6019B"/>
  </w:style>
  <w:style w:type="numbering" w:customStyle="1" w:styleId="WW8Num6">
    <w:name w:val="WW8Num6"/>
    <w:qFormat/>
    <w:rsid w:val="00A6019B"/>
  </w:style>
  <w:style w:type="numbering" w:customStyle="1" w:styleId="WW8Num7">
    <w:name w:val="WW8Num7"/>
    <w:qFormat/>
    <w:rsid w:val="00A6019B"/>
  </w:style>
  <w:style w:type="numbering" w:customStyle="1" w:styleId="WW8Num8">
    <w:name w:val="WW8Num8"/>
    <w:qFormat/>
    <w:rsid w:val="00A6019B"/>
  </w:style>
  <w:style w:type="numbering" w:customStyle="1" w:styleId="WW8Num9">
    <w:name w:val="WW8Num9"/>
    <w:qFormat/>
    <w:rsid w:val="00A6019B"/>
  </w:style>
  <w:style w:type="numbering" w:customStyle="1" w:styleId="WW8Num10">
    <w:name w:val="WW8Num10"/>
    <w:qFormat/>
    <w:rsid w:val="00A6019B"/>
  </w:style>
  <w:style w:type="numbering" w:customStyle="1" w:styleId="WW8Num11">
    <w:name w:val="WW8Num11"/>
    <w:qFormat/>
    <w:rsid w:val="00A6019B"/>
  </w:style>
  <w:style w:type="numbering" w:customStyle="1" w:styleId="WW8Num12">
    <w:name w:val="WW8Num12"/>
    <w:qFormat/>
    <w:rsid w:val="00A6019B"/>
  </w:style>
  <w:style w:type="numbering" w:customStyle="1" w:styleId="WW8Num13">
    <w:name w:val="WW8Num13"/>
    <w:qFormat/>
    <w:rsid w:val="00A6019B"/>
  </w:style>
  <w:style w:type="numbering" w:customStyle="1" w:styleId="WW8Num14">
    <w:name w:val="WW8Num14"/>
    <w:qFormat/>
    <w:rsid w:val="00A6019B"/>
  </w:style>
  <w:style w:type="numbering" w:customStyle="1" w:styleId="WW8Num15">
    <w:name w:val="WW8Num15"/>
    <w:qFormat/>
    <w:rsid w:val="00A6019B"/>
  </w:style>
  <w:style w:type="numbering" w:customStyle="1" w:styleId="WW8Num16">
    <w:name w:val="WW8Num16"/>
    <w:qFormat/>
    <w:rsid w:val="00A6019B"/>
  </w:style>
  <w:style w:type="numbering" w:customStyle="1" w:styleId="WW8Num17">
    <w:name w:val="WW8Num17"/>
    <w:qFormat/>
    <w:rsid w:val="00A6019B"/>
  </w:style>
  <w:style w:type="numbering" w:customStyle="1" w:styleId="WW8Num18">
    <w:name w:val="WW8Num18"/>
    <w:qFormat/>
    <w:rsid w:val="00A6019B"/>
  </w:style>
  <w:style w:type="numbering" w:customStyle="1" w:styleId="WW8Num19">
    <w:name w:val="WW8Num19"/>
    <w:qFormat/>
    <w:rsid w:val="00A6019B"/>
  </w:style>
  <w:style w:type="numbering" w:customStyle="1" w:styleId="WW8Num20">
    <w:name w:val="WW8Num20"/>
    <w:qFormat/>
    <w:rsid w:val="00A6019B"/>
  </w:style>
  <w:style w:type="numbering" w:customStyle="1" w:styleId="WW8Num21">
    <w:name w:val="WW8Num21"/>
    <w:qFormat/>
    <w:rsid w:val="00A6019B"/>
  </w:style>
  <w:style w:type="numbering" w:customStyle="1" w:styleId="WW8Num22">
    <w:name w:val="WW8Num22"/>
    <w:qFormat/>
    <w:rsid w:val="00A6019B"/>
  </w:style>
  <w:style w:type="numbering" w:customStyle="1" w:styleId="WW8Num23">
    <w:name w:val="WW8Num23"/>
    <w:qFormat/>
    <w:rsid w:val="00A601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4392</Words>
  <Characters>25036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результатах самообследования ДОУ</vt:lpstr>
    </vt:vector>
  </TitlesOfParts>
  <Company>Reanimator Extreme Edition</Company>
  <LinksUpToDate>false</LinksUpToDate>
  <CharactersWithSpaces>29370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результатах самообследования ДОУ</dc:title>
  <dc:subject/>
  <dc:creator>Хайруллина</dc:creator>
  <cp:keywords/>
  <dc:description/>
  <cp:lastModifiedBy>Пользователь</cp:lastModifiedBy>
  <cp:revision>32</cp:revision>
  <cp:lastPrinted>2015-01-14T13:38:00Z</cp:lastPrinted>
  <dcterms:created xsi:type="dcterms:W3CDTF">2015-01-13T15:26:00Z</dcterms:created>
  <dcterms:modified xsi:type="dcterms:W3CDTF">2019-04-19T17:41:00Z</dcterms:modified>
  <dc:language>en-US</dc:language>
</cp:coreProperties>
</file>